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21" w:rsidRDefault="00A15521" w:rsidP="0062552C">
      <w:pPr>
        <w:keepNext/>
        <w:spacing w:after="0" w:line="23" w:lineRule="atLeast"/>
        <w:outlineLvl w:val="0"/>
        <w:rPr>
          <w:rFonts w:ascii="Times New Roman" w:eastAsia="Times New Roman" w:hAnsi="Times New Roman"/>
          <w:b/>
          <w:i/>
          <w:iCs/>
          <w:kern w:val="32"/>
          <w:lang w:eastAsia="ru-RU"/>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D45C5" w:rsidTr="00CD3BA0">
        <w:trPr>
          <w:trHeight w:val="1439"/>
        </w:trPr>
        <w:tc>
          <w:tcPr>
            <w:tcW w:w="5210" w:type="dxa"/>
          </w:tcPr>
          <w:p w:rsidR="00AD45C5" w:rsidRPr="00D9293B" w:rsidRDefault="00AD45C5" w:rsidP="0062552C">
            <w:pPr>
              <w:widowControl w:val="0"/>
              <w:autoSpaceDE w:val="0"/>
              <w:autoSpaceDN w:val="0"/>
              <w:adjustRightInd w:val="0"/>
              <w:spacing w:line="23" w:lineRule="atLeast"/>
              <w:rPr>
                <w:rFonts w:ascii="Times New Roman" w:eastAsiaTheme="minorHAnsi" w:hAnsi="Times New Roman" w:cstheme="minorBidi"/>
                <w:i/>
                <w:sz w:val="28"/>
                <w:szCs w:val="28"/>
                <w:lang w:eastAsia="en-US"/>
              </w:rPr>
            </w:pPr>
            <w:r w:rsidRPr="00D9293B">
              <w:rPr>
                <w:rFonts w:ascii="Times New Roman" w:eastAsiaTheme="minorHAnsi" w:hAnsi="Times New Roman" w:cstheme="minorBidi"/>
                <w:i/>
                <w:sz w:val="28"/>
                <w:szCs w:val="28"/>
                <w:lang w:eastAsia="en-US"/>
              </w:rPr>
              <w:t>Рассмотрено </w:t>
            </w:r>
            <w:r w:rsidRPr="00D9293B">
              <w:rPr>
                <w:rFonts w:ascii="Times New Roman" w:eastAsiaTheme="minorHAnsi" w:hAnsi="Times New Roman" w:cstheme="minorBidi"/>
                <w:i/>
                <w:sz w:val="28"/>
                <w:szCs w:val="28"/>
                <w:lang w:eastAsia="en-US"/>
              </w:rPr>
              <w:br/>
              <w:t>на заседании педагогического совета</w:t>
            </w:r>
            <w:r w:rsidRPr="00D9293B">
              <w:rPr>
                <w:rFonts w:ascii="Times New Roman" w:eastAsiaTheme="minorHAnsi" w:hAnsi="Times New Roman" w:cstheme="minorBidi"/>
                <w:i/>
                <w:sz w:val="28"/>
                <w:szCs w:val="28"/>
                <w:lang w:eastAsia="en-US"/>
              </w:rPr>
              <w:br/>
              <w:t xml:space="preserve">протокол от </w:t>
            </w:r>
            <w:r w:rsidR="00684622">
              <w:rPr>
                <w:rFonts w:ascii="Times New Roman" w:eastAsiaTheme="minorHAnsi" w:hAnsi="Times New Roman" w:cstheme="minorBidi"/>
                <w:i/>
                <w:sz w:val="28"/>
                <w:szCs w:val="28"/>
                <w:lang w:eastAsia="en-US"/>
              </w:rPr>
              <w:t>02.04.2018</w:t>
            </w:r>
            <w:r w:rsidR="00D961AB">
              <w:rPr>
                <w:rFonts w:ascii="Times New Roman" w:eastAsiaTheme="minorHAnsi" w:hAnsi="Times New Roman" w:cstheme="minorBidi"/>
                <w:i/>
                <w:sz w:val="28"/>
                <w:szCs w:val="28"/>
                <w:lang w:eastAsia="en-US"/>
              </w:rPr>
              <w:t xml:space="preserve"> </w:t>
            </w:r>
            <w:r w:rsidRPr="00D9293B">
              <w:rPr>
                <w:rFonts w:ascii="Times New Roman" w:eastAsiaTheme="minorHAnsi" w:hAnsi="Times New Roman" w:cstheme="minorBidi"/>
                <w:i/>
                <w:sz w:val="28"/>
                <w:szCs w:val="28"/>
                <w:lang w:eastAsia="en-US"/>
              </w:rPr>
              <w:t xml:space="preserve"> </w:t>
            </w:r>
            <w:r w:rsidR="00DE3B7B">
              <w:rPr>
                <w:rFonts w:ascii="Times New Roman" w:eastAsiaTheme="minorHAnsi" w:hAnsi="Times New Roman" w:cstheme="minorBidi"/>
                <w:i/>
                <w:sz w:val="28"/>
                <w:szCs w:val="28"/>
                <w:lang w:eastAsia="en-US"/>
              </w:rPr>
              <w:t xml:space="preserve"> </w:t>
            </w:r>
            <w:r w:rsidR="00684622">
              <w:rPr>
                <w:rFonts w:ascii="Times New Roman" w:eastAsiaTheme="minorHAnsi" w:hAnsi="Times New Roman" w:cstheme="minorBidi"/>
                <w:i/>
                <w:sz w:val="28"/>
                <w:szCs w:val="28"/>
                <w:lang w:eastAsia="en-US"/>
              </w:rPr>
              <w:t>№ 8</w:t>
            </w:r>
          </w:p>
          <w:p w:rsidR="00AD45C5" w:rsidRDefault="00AD45C5" w:rsidP="0062552C">
            <w:pPr>
              <w:keepNext/>
              <w:spacing w:line="23" w:lineRule="atLeast"/>
              <w:outlineLvl w:val="0"/>
              <w:rPr>
                <w:rFonts w:ascii="Times New Roman" w:eastAsia="Times New Roman" w:hAnsi="Times New Roman"/>
                <w:b/>
                <w:i/>
                <w:iCs/>
                <w:kern w:val="32"/>
              </w:rPr>
            </w:pPr>
          </w:p>
        </w:tc>
        <w:tc>
          <w:tcPr>
            <w:tcW w:w="5211" w:type="dxa"/>
          </w:tcPr>
          <w:p w:rsidR="00AD45C5" w:rsidRDefault="00AD45C5" w:rsidP="0062552C">
            <w:pPr>
              <w:keepNext/>
              <w:spacing w:line="23" w:lineRule="atLeast"/>
              <w:outlineLvl w:val="0"/>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Утверждаю</w:t>
            </w:r>
          </w:p>
          <w:p w:rsidR="00AD45C5" w:rsidRDefault="00242AA9" w:rsidP="0062552C">
            <w:pPr>
              <w:keepNext/>
              <w:spacing w:line="23" w:lineRule="atLeast"/>
              <w:outlineLvl w:val="0"/>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Директор ГПОУ ТО «НТПБ»</w:t>
            </w:r>
          </w:p>
          <w:p w:rsidR="0062552C" w:rsidRDefault="00AD45C5" w:rsidP="0062552C">
            <w:pPr>
              <w:keepNext/>
              <w:spacing w:line="23" w:lineRule="atLeast"/>
              <w:outlineLvl w:val="0"/>
              <w:rPr>
                <w:rFonts w:ascii="Times New Roman" w:eastAsia="Times New Roman" w:hAnsi="Times New Roman"/>
                <w:b/>
                <w:i/>
                <w:iCs/>
                <w:kern w:val="32"/>
              </w:rPr>
            </w:pPr>
            <w:r>
              <w:rPr>
                <w:rFonts w:ascii="Times New Roman" w:eastAsiaTheme="minorHAnsi" w:hAnsi="Times New Roman" w:cstheme="minorBidi"/>
                <w:i/>
                <w:sz w:val="28"/>
                <w:szCs w:val="28"/>
                <w:lang w:eastAsia="en-US"/>
              </w:rPr>
              <w:t xml:space="preserve">_________________ </w:t>
            </w:r>
            <w:r w:rsidR="00242AA9">
              <w:rPr>
                <w:rFonts w:ascii="Times New Roman" w:eastAsiaTheme="minorHAnsi" w:hAnsi="Times New Roman" w:cstheme="minorBidi"/>
                <w:i/>
                <w:sz w:val="28"/>
                <w:szCs w:val="28"/>
                <w:lang w:eastAsia="en-US"/>
              </w:rPr>
              <w:t>Н</w:t>
            </w:r>
            <w:r>
              <w:rPr>
                <w:rFonts w:ascii="Times New Roman" w:eastAsiaTheme="minorHAnsi" w:hAnsi="Times New Roman" w:cstheme="minorBidi"/>
                <w:i/>
                <w:sz w:val="28"/>
                <w:szCs w:val="28"/>
                <w:lang w:eastAsia="en-US"/>
              </w:rPr>
              <w:t xml:space="preserve">.И. </w:t>
            </w:r>
            <w:r w:rsidR="00242AA9">
              <w:rPr>
                <w:rFonts w:ascii="Times New Roman" w:eastAsiaTheme="minorHAnsi" w:hAnsi="Times New Roman" w:cstheme="minorBidi"/>
                <w:i/>
                <w:sz w:val="28"/>
                <w:szCs w:val="28"/>
                <w:lang w:eastAsia="en-US"/>
              </w:rPr>
              <w:t>Зайцева</w:t>
            </w:r>
          </w:p>
          <w:p w:rsidR="00AD45C5" w:rsidRPr="0062552C" w:rsidRDefault="00684622" w:rsidP="0062552C">
            <w:pPr>
              <w:spacing w:line="23" w:lineRule="atLeast"/>
              <w:rPr>
                <w:rFonts w:ascii="Times New Roman" w:eastAsia="Times New Roman" w:hAnsi="Times New Roman"/>
              </w:rPr>
            </w:pPr>
            <w:r>
              <w:rPr>
                <w:rFonts w:ascii="Times New Roman" w:eastAsia="Times New Roman" w:hAnsi="Times New Roman"/>
              </w:rPr>
              <w:t>«</w:t>
            </w:r>
            <w:r w:rsidRPr="00684622">
              <w:rPr>
                <w:rFonts w:ascii="Times New Roman" w:eastAsia="Times New Roman" w:hAnsi="Times New Roman"/>
                <w:sz w:val="24"/>
                <w:szCs w:val="24"/>
              </w:rPr>
              <w:t>02</w:t>
            </w:r>
            <w:r>
              <w:rPr>
                <w:rFonts w:ascii="Times New Roman" w:eastAsia="Times New Roman" w:hAnsi="Times New Roman"/>
                <w:sz w:val="24"/>
                <w:szCs w:val="24"/>
              </w:rPr>
              <w:t>» апреля</w:t>
            </w:r>
            <w:r w:rsidR="0062552C">
              <w:rPr>
                <w:rFonts w:ascii="Times New Roman" w:eastAsia="Times New Roman" w:hAnsi="Times New Roman"/>
              </w:rPr>
              <w:t xml:space="preserve"> </w:t>
            </w:r>
            <w:r w:rsidR="0062552C" w:rsidRPr="0062552C">
              <w:rPr>
                <w:rFonts w:ascii="Times New Roman" w:eastAsia="Times New Roman" w:hAnsi="Times New Roman"/>
                <w:sz w:val="24"/>
                <w:szCs w:val="24"/>
              </w:rPr>
              <w:t>201</w:t>
            </w:r>
            <w:r w:rsidR="00695DBA">
              <w:rPr>
                <w:rFonts w:ascii="Times New Roman" w:eastAsia="Times New Roman" w:hAnsi="Times New Roman"/>
                <w:sz w:val="24"/>
                <w:szCs w:val="24"/>
              </w:rPr>
              <w:t>8</w:t>
            </w:r>
            <w:r w:rsidR="0062552C">
              <w:rPr>
                <w:rFonts w:ascii="Times New Roman" w:eastAsia="Times New Roman" w:hAnsi="Times New Roman"/>
                <w:sz w:val="24"/>
                <w:szCs w:val="24"/>
              </w:rPr>
              <w:t>г.</w:t>
            </w:r>
          </w:p>
        </w:tc>
      </w:tr>
    </w:tbl>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sz w:val="28"/>
          <w:szCs w:val="28"/>
          <w:lang w:eastAsia="ru-RU"/>
        </w:rPr>
      </w:pPr>
      <w:r w:rsidRPr="002A42D3">
        <w:rPr>
          <w:rFonts w:ascii="Times New Roman" w:eastAsia="Times New Roman" w:hAnsi="Times New Roman"/>
          <w:b/>
          <w:i/>
          <w:iCs/>
          <w:kern w:val="32"/>
          <w:sz w:val="28"/>
          <w:szCs w:val="28"/>
          <w:lang w:eastAsia="ru-RU"/>
        </w:rPr>
        <w:t>Отчет</w:t>
      </w:r>
    </w:p>
    <w:p w:rsidR="00A15521" w:rsidRPr="00F271DE" w:rsidRDefault="00A15521" w:rsidP="0062552C">
      <w:pPr>
        <w:keepNext/>
        <w:spacing w:after="0" w:line="23" w:lineRule="atLeast"/>
        <w:jc w:val="center"/>
        <w:outlineLvl w:val="0"/>
        <w:rPr>
          <w:rFonts w:ascii="Times New Roman" w:eastAsia="Times New Roman" w:hAnsi="Times New Roman"/>
          <w:b/>
          <w:i/>
          <w:iCs/>
          <w:kern w:val="32"/>
          <w:sz w:val="28"/>
          <w:szCs w:val="28"/>
          <w:lang w:eastAsia="ru-RU"/>
        </w:rPr>
      </w:pPr>
      <w:r w:rsidRPr="002A42D3">
        <w:rPr>
          <w:rFonts w:ascii="Times New Roman" w:eastAsia="Times New Roman" w:hAnsi="Times New Roman"/>
          <w:b/>
          <w:i/>
          <w:iCs/>
          <w:kern w:val="32"/>
          <w:sz w:val="28"/>
          <w:szCs w:val="28"/>
          <w:lang w:eastAsia="ru-RU"/>
        </w:rPr>
        <w:t>о результатах самообследования образовательного учреждения</w:t>
      </w:r>
    </w:p>
    <w:p w:rsidR="00A15521" w:rsidRPr="008D5536" w:rsidRDefault="00D961AB" w:rsidP="0062552C">
      <w:pPr>
        <w:keepNext/>
        <w:spacing w:after="0" w:line="23" w:lineRule="atLeast"/>
        <w:jc w:val="center"/>
        <w:outlineLvl w:val="0"/>
        <w:rPr>
          <w:rFonts w:ascii="Times New Roman" w:eastAsia="Times New Roman" w:hAnsi="Times New Roman"/>
          <w:b/>
          <w:i/>
          <w:iCs/>
          <w:kern w:val="32"/>
          <w:sz w:val="28"/>
          <w:szCs w:val="28"/>
          <w:lang w:eastAsia="ru-RU"/>
        </w:rPr>
      </w:pPr>
      <w:r>
        <w:rPr>
          <w:rFonts w:ascii="Times New Roman" w:eastAsia="Times New Roman" w:hAnsi="Times New Roman"/>
          <w:b/>
          <w:i/>
          <w:iCs/>
          <w:kern w:val="32"/>
          <w:sz w:val="28"/>
          <w:szCs w:val="28"/>
          <w:lang w:eastAsia="ru-RU"/>
        </w:rPr>
        <w:t>среднего</w:t>
      </w:r>
      <w:r w:rsidR="00A15521">
        <w:rPr>
          <w:rFonts w:ascii="Times New Roman" w:eastAsia="Times New Roman" w:hAnsi="Times New Roman"/>
          <w:b/>
          <w:i/>
          <w:iCs/>
          <w:kern w:val="32"/>
          <w:sz w:val="28"/>
          <w:szCs w:val="28"/>
          <w:lang w:eastAsia="ru-RU"/>
        </w:rPr>
        <w:t xml:space="preserve"> профессионального образования</w:t>
      </w:r>
    </w:p>
    <w:p w:rsidR="00A15521" w:rsidRPr="002A42D3" w:rsidRDefault="00A15521" w:rsidP="0062552C">
      <w:pPr>
        <w:keepNext/>
        <w:spacing w:after="0" w:line="23" w:lineRule="atLeast"/>
        <w:jc w:val="center"/>
        <w:outlineLvl w:val="0"/>
        <w:rPr>
          <w:rFonts w:ascii="Times New Roman" w:eastAsia="Times New Roman" w:hAnsi="Times New Roman"/>
          <w:b/>
          <w:i/>
          <w:iCs/>
          <w:kern w:val="32"/>
          <w:sz w:val="28"/>
          <w:szCs w:val="28"/>
          <w:lang w:eastAsia="ru-RU"/>
        </w:rPr>
      </w:pPr>
    </w:p>
    <w:p w:rsidR="00A15521" w:rsidRDefault="00A15521" w:rsidP="0062552C">
      <w:pPr>
        <w:spacing w:after="0" w:line="23" w:lineRule="atLeast"/>
        <w:jc w:val="center"/>
        <w:rPr>
          <w:rFonts w:ascii="Times New Roman" w:eastAsia="Times New Roman" w:hAnsi="Times New Roman"/>
          <w:b/>
          <w:i/>
          <w:iCs/>
          <w:kern w:val="32"/>
          <w:lang w:eastAsia="ru-RU"/>
        </w:rPr>
      </w:pPr>
    </w:p>
    <w:p w:rsidR="00242AA9" w:rsidRDefault="00D9293B" w:rsidP="0062552C">
      <w:pPr>
        <w:spacing w:after="0" w:line="23" w:lineRule="atLeast"/>
        <w:jc w:val="center"/>
        <w:rPr>
          <w:rFonts w:ascii="Times New Roman" w:eastAsia="Times New Roman" w:hAnsi="Times New Roman"/>
          <w:b/>
          <w:bCs/>
          <w:i/>
          <w:iCs/>
          <w:sz w:val="28"/>
          <w:szCs w:val="28"/>
          <w:lang w:eastAsia="ru-RU"/>
        </w:rPr>
      </w:pPr>
      <w:r>
        <w:rPr>
          <w:rFonts w:ascii="Times New Roman" w:eastAsia="Times New Roman" w:hAnsi="Times New Roman"/>
          <w:b/>
          <w:i/>
          <w:iCs/>
          <w:kern w:val="32"/>
          <w:sz w:val="28"/>
          <w:szCs w:val="28"/>
          <w:lang w:eastAsia="ru-RU"/>
        </w:rPr>
        <w:t>Г</w:t>
      </w:r>
      <w:r w:rsidR="00A15521">
        <w:rPr>
          <w:rFonts w:ascii="Times New Roman" w:eastAsia="Times New Roman" w:hAnsi="Times New Roman"/>
          <w:b/>
          <w:i/>
          <w:iCs/>
          <w:kern w:val="32"/>
          <w:sz w:val="28"/>
          <w:szCs w:val="28"/>
          <w:lang w:eastAsia="ru-RU"/>
        </w:rPr>
        <w:t>осударственное</w:t>
      </w:r>
      <w:r w:rsidR="00A15521">
        <w:rPr>
          <w:rFonts w:ascii="Times New Roman" w:eastAsia="Times New Roman" w:hAnsi="Times New Roman"/>
          <w:b/>
          <w:bCs/>
          <w:i/>
          <w:iCs/>
          <w:sz w:val="28"/>
          <w:szCs w:val="28"/>
          <w:lang w:eastAsia="ru-RU"/>
        </w:rPr>
        <w:t xml:space="preserve"> </w:t>
      </w:r>
      <w:r w:rsidR="00242AA9">
        <w:rPr>
          <w:rFonts w:ascii="Times New Roman" w:eastAsia="Times New Roman" w:hAnsi="Times New Roman"/>
          <w:b/>
          <w:bCs/>
          <w:i/>
          <w:iCs/>
          <w:sz w:val="28"/>
          <w:szCs w:val="28"/>
          <w:lang w:eastAsia="ru-RU"/>
        </w:rPr>
        <w:t>профессиональное</w:t>
      </w:r>
      <w:r w:rsidR="00D961AB">
        <w:rPr>
          <w:rFonts w:ascii="Times New Roman" w:eastAsia="Times New Roman" w:hAnsi="Times New Roman"/>
          <w:i/>
          <w:iCs/>
          <w:lang w:eastAsia="ru-RU"/>
        </w:rPr>
        <w:t xml:space="preserve"> </w:t>
      </w:r>
      <w:r w:rsidR="00242AA9">
        <w:rPr>
          <w:rFonts w:ascii="Times New Roman" w:eastAsia="Times New Roman" w:hAnsi="Times New Roman"/>
          <w:b/>
          <w:bCs/>
          <w:i/>
          <w:iCs/>
          <w:sz w:val="28"/>
          <w:szCs w:val="28"/>
          <w:lang w:eastAsia="ru-RU"/>
        </w:rPr>
        <w:t xml:space="preserve">образовательное учреждение </w:t>
      </w:r>
    </w:p>
    <w:p w:rsidR="00A15521" w:rsidRDefault="00A15521" w:rsidP="0062552C">
      <w:pPr>
        <w:spacing w:after="0" w:line="23" w:lineRule="atLeast"/>
        <w:jc w:val="center"/>
        <w:rPr>
          <w:rFonts w:ascii="Times New Roman" w:eastAsia="Times New Roman" w:hAnsi="Times New Roman"/>
          <w:i/>
          <w:iCs/>
          <w:lang w:eastAsia="ru-RU"/>
        </w:rPr>
      </w:pPr>
      <w:r>
        <w:rPr>
          <w:rFonts w:ascii="Times New Roman" w:eastAsia="Times New Roman" w:hAnsi="Times New Roman"/>
          <w:i/>
          <w:iCs/>
          <w:lang w:eastAsia="ru-RU"/>
        </w:rPr>
        <w:t>-------------------------------------------------------------------------------------------------------------</w:t>
      </w:r>
    </w:p>
    <w:p w:rsidR="00D961AB" w:rsidRDefault="00D961AB" w:rsidP="0062552C">
      <w:pPr>
        <w:spacing w:after="0" w:line="23" w:lineRule="atLeast"/>
        <w:jc w:val="center"/>
        <w:rPr>
          <w:rFonts w:ascii="Times New Roman" w:eastAsia="Times New Roman" w:hAnsi="Times New Roman"/>
          <w:i/>
          <w:iCs/>
          <w:lang w:eastAsia="ru-RU"/>
        </w:rPr>
      </w:pPr>
      <w:r>
        <w:rPr>
          <w:rFonts w:ascii="Times New Roman" w:eastAsia="Times New Roman" w:hAnsi="Times New Roman"/>
          <w:b/>
          <w:bCs/>
          <w:i/>
          <w:iCs/>
          <w:sz w:val="28"/>
          <w:szCs w:val="28"/>
          <w:lang w:eastAsia="ru-RU"/>
        </w:rPr>
        <w:t>Тульской области</w:t>
      </w:r>
    </w:p>
    <w:p w:rsidR="00D961AB" w:rsidRDefault="00D961AB" w:rsidP="0062552C">
      <w:pPr>
        <w:spacing w:after="0" w:line="23" w:lineRule="atLeast"/>
        <w:jc w:val="center"/>
        <w:rPr>
          <w:rFonts w:ascii="Times New Roman" w:eastAsia="Times New Roman" w:hAnsi="Times New Roman"/>
          <w:i/>
          <w:iCs/>
          <w:lang w:eastAsia="ru-RU"/>
        </w:rPr>
      </w:pPr>
      <w:r>
        <w:rPr>
          <w:rFonts w:ascii="Times New Roman" w:eastAsia="Times New Roman" w:hAnsi="Times New Roman"/>
          <w:i/>
          <w:iCs/>
          <w:lang w:eastAsia="ru-RU"/>
        </w:rPr>
        <w:t>-------------------------------------------------------------------------------------------------------------</w:t>
      </w:r>
    </w:p>
    <w:p w:rsidR="00A15521" w:rsidRDefault="00A15521" w:rsidP="0062552C">
      <w:pPr>
        <w:spacing w:after="0" w:line="23" w:lineRule="atLeast"/>
        <w:jc w:val="center"/>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 xml:space="preserve"> «</w:t>
      </w:r>
      <w:r w:rsidR="00242AA9">
        <w:rPr>
          <w:rFonts w:ascii="Times New Roman" w:eastAsia="Times New Roman" w:hAnsi="Times New Roman"/>
          <w:b/>
          <w:bCs/>
          <w:i/>
          <w:iCs/>
          <w:sz w:val="28"/>
          <w:szCs w:val="28"/>
          <w:lang w:eastAsia="ru-RU"/>
        </w:rPr>
        <w:t>Новомосковский техникум пищевых биотехнологий»</w:t>
      </w:r>
    </w:p>
    <w:p w:rsidR="00A15521" w:rsidRDefault="00A15521" w:rsidP="0062552C">
      <w:pPr>
        <w:spacing w:after="0" w:line="23" w:lineRule="atLeast"/>
        <w:jc w:val="center"/>
        <w:rPr>
          <w:rFonts w:ascii="Times New Roman" w:eastAsia="Times New Roman" w:hAnsi="Times New Roman"/>
          <w:i/>
          <w:iCs/>
          <w:lang w:eastAsia="ru-RU"/>
        </w:rPr>
      </w:pPr>
      <w:r>
        <w:rPr>
          <w:rFonts w:ascii="Times New Roman" w:eastAsia="Times New Roman" w:hAnsi="Times New Roman"/>
          <w:i/>
          <w:iCs/>
          <w:lang w:eastAsia="ru-RU"/>
        </w:rPr>
        <w:t>--------------------------------------------------------------------------------------------------------------</w:t>
      </w: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noProof/>
          <w:lang w:eastAsia="ru-RU"/>
        </w:rPr>
      </w:pPr>
    </w:p>
    <w:p w:rsidR="00A15521" w:rsidRDefault="00A15521" w:rsidP="0062552C">
      <w:pPr>
        <w:spacing w:after="0" w:line="23" w:lineRule="atLeast"/>
        <w:jc w:val="center"/>
        <w:rPr>
          <w:rFonts w:ascii="Times New Roman" w:eastAsia="Times New Roman" w:hAnsi="Times New Roman"/>
          <w:i/>
          <w:noProof/>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D9293B" w:rsidRDefault="00D9293B" w:rsidP="0062552C">
      <w:pPr>
        <w:spacing w:after="0" w:line="23" w:lineRule="atLeast"/>
        <w:jc w:val="center"/>
        <w:rPr>
          <w:rFonts w:ascii="Times New Roman" w:eastAsia="Times New Roman" w:hAnsi="Times New Roman"/>
          <w:i/>
          <w:iCs/>
          <w:lang w:eastAsia="ru-RU"/>
        </w:rPr>
      </w:pPr>
    </w:p>
    <w:p w:rsidR="00D9293B" w:rsidRDefault="00D9293B" w:rsidP="0062552C">
      <w:pPr>
        <w:spacing w:after="0" w:line="23" w:lineRule="atLeast"/>
        <w:jc w:val="center"/>
        <w:rPr>
          <w:rFonts w:ascii="Times New Roman" w:eastAsia="Times New Roman" w:hAnsi="Times New Roman"/>
          <w:i/>
          <w:iCs/>
          <w:lang w:eastAsia="ru-RU"/>
        </w:rPr>
      </w:pPr>
    </w:p>
    <w:p w:rsidR="0062552C" w:rsidRDefault="0062552C" w:rsidP="0062552C">
      <w:pPr>
        <w:spacing w:after="0" w:line="23" w:lineRule="atLeast"/>
        <w:jc w:val="center"/>
        <w:rPr>
          <w:rFonts w:ascii="Times New Roman" w:eastAsia="Times New Roman" w:hAnsi="Times New Roman"/>
          <w:i/>
          <w:iCs/>
          <w:sz w:val="28"/>
          <w:szCs w:val="28"/>
          <w:lang w:eastAsia="ru-RU"/>
        </w:rPr>
      </w:pPr>
    </w:p>
    <w:p w:rsidR="0062552C" w:rsidRDefault="0062552C" w:rsidP="0062552C">
      <w:pPr>
        <w:spacing w:after="0" w:line="23" w:lineRule="atLeast"/>
        <w:jc w:val="center"/>
        <w:rPr>
          <w:rFonts w:ascii="Times New Roman" w:eastAsia="Times New Roman" w:hAnsi="Times New Roman"/>
          <w:i/>
          <w:iCs/>
          <w:sz w:val="28"/>
          <w:szCs w:val="28"/>
          <w:lang w:eastAsia="ru-RU"/>
        </w:rPr>
      </w:pPr>
    </w:p>
    <w:p w:rsidR="00A15521" w:rsidRPr="00BC4CE7" w:rsidRDefault="00A15521" w:rsidP="0062552C">
      <w:pPr>
        <w:spacing w:after="0" w:line="23" w:lineRule="atLeast"/>
        <w:jc w:val="center"/>
        <w:rPr>
          <w:rFonts w:ascii="Times New Roman" w:eastAsia="Times New Roman" w:hAnsi="Times New Roman"/>
          <w:i/>
          <w:iCs/>
          <w:sz w:val="28"/>
          <w:szCs w:val="28"/>
          <w:lang w:eastAsia="ru-RU"/>
        </w:rPr>
      </w:pPr>
      <w:r w:rsidRPr="00BC4CE7">
        <w:rPr>
          <w:rFonts w:ascii="Times New Roman" w:eastAsia="Times New Roman" w:hAnsi="Times New Roman"/>
          <w:i/>
          <w:iCs/>
          <w:sz w:val="28"/>
          <w:szCs w:val="28"/>
          <w:lang w:eastAsia="ru-RU"/>
        </w:rPr>
        <w:t>г. Новомосковск</w:t>
      </w:r>
    </w:p>
    <w:p w:rsidR="00A15521" w:rsidRDefault="00A15521" w:rsidP="0062552C">
      <w:pPr>
        <w:spacing w:after="0" w:line="23" w:lineRule="atLeast"/>
        <w:jc w:val="center"/>
        <w:rPr>
          <w:rFonts w:ascii="Times New Roman" w:eastAsia="Times New Roman" w:hAnsi="Times New Roman"/>
          <w:i/>
          <w:iCs/>
          <w:sz w:val="24"/>
          <w:szCs w:val="24"/>
          <w:lang w:eastAsia="ru-RU"/>
        </w:rPr>
      </w:pPr>
      <w:r w:rsidRPr="00BC4CE7">
        <w:rPr>
          <w:rFonts w:ascii="Times New Roman" w:eastAsia="Times New Roman" w:hAnsi="Times New Roman"/>
          <w:i/>
          <w:iCs/>
          <w:sz w:val="24"/>
          <w:szCs w:val="24"/>
          <w:lang w:eastAsia="ru-RU"/>
        </w:rPr>
        <w:t>201</w:t>
      </w:r>
      <w:r w:rsidR="00695DBA">
        <w:rPr>
          <w:rFonts w:ascii="Times New Roman" w:eastAsia="Times New Roman" w:hAnsi="Times New Roman"/>
          <w:i/>
          <w:iCs/>
          <w:sz w:val="24"/>
          <w:szCs w:val="24"/>
          <w:lang w:eastAsia="ru-RU"/>
        </w:rPr>
        <w:t>8</w:t>
      </w:r>
      <w:r w:rsidRPr="00BC4CE7">
        <w:rPr>
          <w:rFonts w:ascii="Times New Roman" w:eastAsia="Times New Roman" w:hAnsi="Times New Roman"/>
          <w:i/>
          <w:iCs/>
          <w:sz w:val="24"/>
          <w:szCs w:val="24"/>
          <w:lang w:eastAsia="ru-RU"/>
        </w:rPr>
        <w:t xml:space="preserve"> </w:t>
      </w:r>
      <w:r>
        <w:rPr>
          <w:rFonts w:ascii="Times New Roman" w:eastAsia="Times New Roman" w:hAnsi="Times New Roman"/>
          <w:i/>
          <w:iCs/>
          <w:sz w:val="24"/>
          <w:szCs w:val="24"/>
          <w:lang w:eastAsia="ru-RU"/>
        </w:rPr>
        <w:t>год</w:t>
      </w:r>
    </w:p>
    <w:p w:rsidR="007E70CD" w:rsidRDefault="007E70CD" w:rsidP="0062552C">
      <w:pPr>
        <w:spacing w:after="0" w:line="23" w:lineRule="atLeast"/>
        <w:jc w:val="center"/>
        <w:rPr>
          <w:rFonts w:ascii="Times New Roman" w:hAnsi="Times New Roman" w:cs="Times New Roman"/>
          <w:b/>
          <w:sz w:val="24"/>
          <w:szCs w:val="24"/>
        </w:rPr>
      </w:pPr>
      <w:r w:rsidRPr="007E70CD">
        <w:rPr>
          <w:rFonts w:ascii="Times New Roman" w:hAnsi="Times New Roman" w:cs="Times New Roman"/>
          <w:b/>
          <w:sz w:val="24"/>
          <w:szCs w:val="24"/>
        </w:rPr>
        <w:lastRenderedPageBreak/>
        <w:t>Пояснительная записка</w:t>
      </w:r>
    </w:p>
    <w:p w:rsidR="00DE3B7B" w:rsidRDefault="00DE3B7B" w:rsidP="0062552C">
      <w:pPr>
        <w:spacing w:after="0" w:line="23" w:lineRule="atLeast"/>
        <w:jc w:val="center"/>
        <w:rPr>
          <w:rFonts w:ascii="Times New Roman" w:hAnsi="Times New Roman" w:cs="Times New Roman"/>
          <w:b/>
          <w:sz w:val="24"/>
          <w:szCs w:val="24"/>
        </w:rPr>
      </w:pPr>
    </w:p>
    <w:p w:rsidR="00DE3B7B" w:rsidRDefault="00DE3B7B" w:rsidP="00DE3B7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            </w:t>
      </w:r>
      <w:r w:rsidRPr="00BF692E">
        <w:rPr>
          <w:rFonts w:ascii="Times New Roman" w:eastAsia="Times New Roman" w:hAnsi="Times New Roman"/>
          <w:iCs/>
          <w:sz w:val="24"/>
          <w:szCs w:val="24"/>
          <w:lang w:eastAsia="ru-RU"/>
        </w:rPr>
        <w:t>Самообследование</w:t>
      </w:r>
      <w:r>
        <w:rPr>
          <w:rFonts w:ascii="Times New Roman" w:eastAsia="Times New Roman" w:hAnsi="Times New Roman"/>
          <w:iCs/>
          <w:sz w:val="24"/>
          <w:szCs w:val="24"/>
          <w:lang w:eastAsia="ru-RU"/>
        </w:rPr>
        <w:t xml:space="preserve"> проведено в соответствии с:</w:t>
      </w:r>
    </w:p>
    <w:p w:rsidR="00DE3B7B" w:rsidRPr="00660169" w:rsidRDefault="00DE3B7B" w:rsidP="00DE3B7B">
      <w:pPr>
        <w:pStyle w:val="a9"/>
        <w:numPr>
          <w:ilvl w:val="0"/>
          <w:numId w:val="25"/>
        </w:numPr>
        <w:spacing w:after="0"/>
        <w:jc w:val="both"/>
        <w:rPr>
          <w:iCs/>
        </w:rPr>
      </w:pPr>
      <w:r w:rsidRPr="00660169">
        <w:rPr>
          <w:iCs/>
        </w:rPr>
        <w:t>Пунктом 3 части 2 статьи 29 Федерального закона от 29.12.2012 г. № 273-ФЗ «Об образовании в Российской Федерации»;</w:t>
      </w:r>
    </w:p>
    <w:p w:rsidR="00DE3B7B" w:rsidRPr="00660169" w:rsidRDefault="00DE3B7B" w:rsidP="00DE3B7B">
      <w:pPr>
        <w:pStyle w:val="a9"/>
        <w:numPr>
          <w:ilvl w:val="0"/>
          <w:numId w:val="25"/>
        </w:numPr>
        <w:spacing w:after="0"/>
        <w:jc w:val="both"/>
        <w:rPr>
          <w:iCs/>
        </w:rPr>
      </w:pPr>
      <w:r w:rsidRPr="00660169">
        <w:rPr>
          <w:iCs/>
        </w:rPr>
        <w:t>Приказом Министерства образования и науки Российской Федерации от 14.06.2013 г. № 462 «Об утверждении порядка проведения самообследования образовательной организацией»;</w:t>
      </w:r>
    </w:p>
    <w:p w:rsidR="00DE3B7B" w:rsidRDefault="00DE3B7B" w:rsidP="00DE3B7B">
      <w:pPr>
        <w:pStyle w:val="a9"/>
        <w:numPr>
          <w:ilvl w:val="0"/>
          <w:numId w:val="25"/>
        </w:numPr>
        <w:spacing w:after="0"/>
        <w:jc w:val="both"/>
        <w:rPr>
          <w:iCs/>
        </w:rPr>
      </w:pPr>
      <w:r w:rsidRPr="00660169">
        <w:rPr>
          <w:iCs/>
        </w:rPr>
        <w:t>Приказом Министерства образования и науки Российской Федерации от 10.12.2013 г. № 1324 «Об утверждении показателей деятельности образовательной организации, подлежащей самообследованию.</w:t>
      </w:r>
    </w:p>
    <w:p w:rsidR="00695DBA" w:rsidRPr="00B5135C" w:rsidRDefault="00695DBA" w:rsidP="00695DBA">
      <w:pPr>
        <w:pStyle w:val="a4"/>
        <w:numPr>
          <w:ilvl w:val="0"/>
          <w:numId w:val="25"/>
        </w:numPr>
        <w:spacing w:before="0" w:beforeAutospacing="0" w:after="0" w:afterAutospacing="0"/>
        <w:jc w:val="both"/>
      </w:pPr>
      <w:r>
        <w:t>П</w:t>
      </w:r>
      <w:r w:rsidRPr="00B5135C">
        <w:t>риказом Министерства образования и науки Российской Федерации от 14.12.2017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года № 462»</w:t>
      </w:r>
      <w:r>
        <w:t>, вступившим</w:t>
      </w:r>
      <w:r w:rsidRPr="00B5135C">
        <w:t xml:space="preserve"> в силу 20.01.2018.</w:t>
      </w:r>
    </w:p>
    <w:p w:rsidR="00695DBA" w:rsidRDefault="00695DBA" w:rsidP="00695DBA">
      <w:pPr>
        <w:pStyle w:val="a9"/>
        <w:spacing w:after="0"/>
        <w:ind w:left="720"/>
        <w:jc w:val="both"/>
        <w:rPr>
          <w:iCs/>
        </w:rPr>
      </w:pPr>
    </w:p>
    <w:p w:rsidR="00DE3B7B" w:rsidRDefault="00DE3B7B" w:rsidP="00DE3B7B">
      <w:pPr>
        <w:pStyle w:val="affc"/>
        <w:jc w:val="both"/>
      </w:pPr>
      <w:r>
        <w:t xml:space="preserve">            Основание для самообледования деятельности ГПОУ ТО «Новомосковский техникум пищевых биотехнологий»: приказ директора технику</w:t>
      </w:r>
      <w:r w:rsidR="00695DBA">
        <w:t>ма от 01.02.2018 г. № 32-осн</w:t>
      </w:r>
      <w:r>
        <w:t xml:space="preserve"> «О создании и работе комиссии по самообследованию». </w:t>
      </w:r>
    </w:p>
    <w:p w:rsidR="00DE3B7B" w:rsidRDefault="00DE3B7B" w:rsidP="00DE3B7B">
      <w:pPr>
        <w:pStyle w:val="affc"/>
        <w:jc w:val="both"/>
      </w:pPr>
      <w:r>
        <w:t xml:space="preserve">            Цели проведения самообследования:</w:t>
      </w:r>
    </w:p>
    <w:p w:rsidR="00DE3B7B" w:rsidRDefault="00DE3B7B" w:rsidP="00DE3B7B">
      <w:pPr>
        <w:pStyle w:val="affc"/>
        <w:numPr>
          <w:ilvl w:val="0"/>
          <w:numId w:val="26"/>
        </w:numPr>
        <w:jc w:val="both"/>
      </w:pPr>
      <w:r>
        <w:t>обеспечение доступности и открытости информации о деятельности ГПОУ ТО «НТПБ»;</w:t>
      </w:r>
    </w:p>
    <w:p w:rsidR="00DE3B7B" w:rsidRDefault="00DE3B7B" w:rsidP="00DE3B7B">
      <w:pPr>
        <w:pStyle w:val="affc"/>
        <w:numPr>
          <w:ilvl w:val="0"/>
          <w:numId w:val="26"/>
        </w:numPr>
        <w:jc w:val="both"/>
      </w:pPr>
      <w:r>
        <w:t>подготовка отчета о результатах самообследования.</w:t>
      </w:r>
    </w:p>
    <w:p w:rsidR="00DE3B7B" w:rsidRDefault="00DE3B7B" w:rsidP="00DE3B7B">
      <w:pPr>
        <w:pStyle w:val="affc"/>
        <w:ind w:firstLine="720"/>
        <w:jc w:val="both"/>
      </w:pPr>
      <w:r>
        <w:t xml:space="preserve">В процессе самообследования комиссией проведена оценка образовательной деятельности, системы управления организации, содержания и качества подготовки студентов,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состоянию на </w:t>
      </w:r>
      <w:r w:rsidR="006735E9" w:rsidRPr="006735E9">
        <w:t>предшествующий самообследованию календарный год</w:t>
      </w:r>
      <w:r w:rsidR="006735E9">
        <w:t>, т.е. за 2017 год.</w:t>
      </w:r>
    </w:p>
    <w:p w:rsidR="00DE3B7B" w:rsidRDefault="00DE3B7B" w:rsidP="00DE3B7B">
      <w:pPr>
        <w:pStyle w:val="affc"/>
        <w:ind w:firstLine="720"/>
        <w:jc w:val="both"/>
      </w:pPr>
      <w:r>
        <w:t>Общие результаты самообследования были заслушаны на педагогическом совете техникума для составления отчета по самообследованию.</w:t>
      </w:r>
    </w:p>
    <w:p w:rsidR="00DE3B7B" w:rsidRDefault="00DE3B7B" w:rsidP="00DE3B7B">
      <w:pPr>
        <w:pStyle w:val="affc"/>
        <w:ind w:firstLine="720"/>
        <w:jc w:val="both"/>
      </w:pPr>
      <w:r>
        <w:t xml:space="preserve">Самообследование проводилось комиссией по направлениям и в сроки, установленные приказом от </w:t>
      </w:r>
      <w:r w:rsidR="006735E9">
        <w:t>01.02.2018 г. № 32-осн</w:t>
      </w:r>
      <w:r>
        <w:t>.</w:t>
      </w:r>
    </w:p>
    <w:p w:rsidR="00DE3B7B" w:rsidRDefault="00DE3B7B" w:rsidP="00DE3B7B">
      <w:pPr>
        <w:pStyle w:val="affc"/>
        <w:ind w:firstLine="720"/>
        <w:jc w:val="both"/>
      </w:pPr>
      <w:r>
        <w:t xml:space="preserve"> </w:t>
      </w:r>
    </w:p>
    <w:p w:rsidR="00DE3B7B" w:rsidRDefault="00DE3B7B" w:rsidP="00DE3B7B">
      <w:pPr>
        <w:pStyle w:val="a9"/>
        <w:spacing w:after="0"/>
        <w:ind w:firstLine="720"/>
        <w:jc w:val="both"/>
        <w:rPr>
          <w:iCs/>
        </w:rPr>
      </w:pPr>
    </w:p>
    <w:p w:rsidR="00DE3B7B" w:rsidRDefault="00DE3B7B" w:rsidP="00DE3B7B">
      <w:pPr>
        <w:pStyle w:val="a9"/>
        <w:spacing w:after="0"/>
        <w:ind w:firstLine="720"/>
        <w:jc w:val="both"/>
        <w:rPr>
          <w:iCs/>
        </w:rPr>
      </w:pPr>
    </w:p>
    <w:p w:rsidR="00DE3B7B" w:rsidRDefault="00DE3B7B" w:rsidP="00DE3B7B">
      <w:pPr>
        <w:pStyle w:val="a9"/>
        <w:spacing w:after="0"/>
        <w:ind w:firstLine="720"/>
        <w:jc w:val="both"/>
        <w:rPr>
          <w:iCs/>
        </w:rPr>
      </w:pPr>
    </w:p>
    <w:p w:rsidR="00DE3B7B" w:rsidRDefault="00DE3B7B" w:rsidP="00DE3B7B">
      <w:pPr>
        <w:pStyle w:val="a9"/>
        <w:spacing w:after="0"/>
        <w:ind w:firstLine="720"/>
        <w:jc w:val="both"/>
        <w:rPr>
          <w:iCs/>
        </w:rPr>
      </w:pPr>
    </w:p>
    <w:p w:rsidR="00DE3B7B" w:rsidRDefault="00DE3B7B" w:rsidP="00DE3B7B">
      <w:pPr>
        <w:pStyle w:val="a9"/>
        <w:spacing w:after="0"/>
        <w:ind w:firstLine="720"/>
        <w:jc w:val="both"/>
        <w:rPr>
          <w:iCs/>
        </w:rPr>
      </w:pPr>
    </w:p>
    <w:p w:rsidR="006735E9" w:rsidRDefault="006735E9">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DE3B7B" w:rsidRPr="006735E9" w:rsidRDefault="00DE3B7B" w:rsidP="006735E9">
      <w:pPr>
        <w:spacing w:after="0"/>
        <w:jc w:val="both"/>
        <w:rPr>
          <w:iCs/>
        </w:rPr>
      </w:pPr>
    </w:p>
    <w:p w:rsidR="00DE3B7B" w:rsidRPr="00033304" w:rsidRDefault="00DE3B7B" w:rsidP="00DE3B7B">
      <w:pPr>
        <w:spacing w:after="0" w:line="240" w:lineRule="auto"/>
        <w:jc w:val="both"/>
        <w:rPr>
          <w:rFonts w:ascii="Times New Roman" w:hAnsi="Times New Roman" w:cs="Times New Roman"/>
          <w:sz w:val="24"/>
          <w:szCs w:val="24"/>
        </w:rPr>
      </w:pPr>
    </w:p>
    <w:p w:rsidR="00DE3B7B" w:rsidRPr="00033304" w:rsidRDefault="00DE3B7B" w:rsidP="00DE3B7B">
      <w:pPr>
        <w:spacing w:after="0" w:line="240" w:lineRule="auto"/>
        <w:jc w:val="both"/>
        <w:rPr>
          <w:rFonts w:ascii="Times New Roman" w:hAnsi="Times New Roman" w:cs="Times New Roman"/>
          <w:b/>
          <w:sz w:val="24"/>
          <w:szCs w:val="24"/>
        </w:rPr>
      </w:pPr>
      <w:r w:rsidRPr="00033304">
        <w:rPr>
          <w:rFonts w:ascii="Times New Roman" w:hAnsi="Times New Roman" w:cs="Times New Roman"/>
          <w:b/>
          <w:sz w:val="24"/>
          <w:szCs w:val="24"/>
        </w:rPr>
        <w:t>Информационная карта профессионального образовательного учреждения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814"/>
      </w:tblGrid>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Полное наименование образовательного учреждения (в соответствии с уставом)</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Государственное</w:t>
            </w:r>
            <w:r>
              <w:rPr>
                <w:rFonts w:ascii="Times New Roman" w:hAnsi="Times New Roman" w:cs="Times New Roman"/>
                <w:sz w:val="24"/>
                <w:szCs w:val="24"/>
              </w:rPr>
              <w:t xml:space="preserve"> профессиональное</w:t>
            </w:r>
            <w:r w:rsidRPr="00033304">
              <w:rPr>
                <w:rFonts w:ascii="Times New Roman" w:hAnsi="Times New Roman" w:cs="Times New Roman"/>
                <w:sz w:val="24"/>
                <w:szCs w:val="24"/>
              </w:rPr>
              <w:t xml:space="preserve"> образовательное учреждение</w:t>
            </w:r>
            <w:r>
              <w:rPr>
                <w:rFonts w:ascii="Times New Roman" w:hAnsi="Times New Roman" w:cs="Times New Roman"/>
                <w:sz w:val="24"/>
                <w:szCs w:val="24"/>
              </w:rPr>
              <w:t xml:space="preserve"> Тульской области «Новомосковский техникум пищевых биотехнологий»</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Учредитель</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 xml:space="preserve">Министерство образования Тульской области </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Дата основания</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1931</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Местонахождение (юридический адрес в соответствии с уставом)</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301650, </w:t>
            </w:r>
            <w:r w:rsidRPr="00033304">
              <w:rPr>
                <w:rFonts w:ascii="Times New Roman" w:hAnsi="Times New Roman" w:cs="Times New Roman"/>
                <w:sz w:val="24"/>
                <w:szCs w:val="24"/>
              </w:rPr>
              <w:t>Тульская область, г.</w:t>
            </w:r>
            <w:r>
              <w:rPr>
                <w:rFonts w:ascii="Times New Roman" w:hAnsi="Times New Roman" w:cs="Times New Roman"/>
                <w:sz w:val="24"/>
                <w:szCs w:val="24"/>
              </w:rPr>
              <w:t xml:space="preserve"> </w:t>
            </w:r>
            <w:r w:rsidRPr="00033304">
              <w:rPr>
                <w:rFonts w:ascii="Times New Roman" w:hAnsi="Times New Roman" w:cs="Times New Roman"/>
                <w:sz w:val="24"/>
                <w:szCs w:val="24"/>
              </w:rPr>
              <w:t>Новомосковск,</w:t>
            </w:r>
            <w:r>
              <w:rPr>
                <w:rFonts w:ascii="Times New Roman" w:hAnsi="Times New Roman" w:cs="Times New Roman"/>
                <w:sz w:val="24"/>
                <w:szCs w:val="24"/>
              </w:rPr>
              <w:t xml:space="preserve"> </w:t>
            </w:r>
            <w:r w:rsidRPr="00033304">
              <w:rPr>
                <w:rFonts w:ascii="Times New Roman" w:hAnsi="Times New Roman" w:cs="Times New Roman"/>
                <w:sz w:val="24"/>
                <w:szCs w:val="24"/>
              </w:rPr>
              <w:t>ул.</w:t>
            </w:r>
            <w:r>
              <w:rPr>
                <w:rFonts w:ascii="Times New Roman" w:hAnsi="Times New Roman" w:cs="Times New Roman"/>
                <w:sz w:val="24"/>
                <w:szCs w:val="24"/>
              </w:rPr>
              <w:t xml:space="preserve"> </w:t>
            </w:r>
            <w:r w:rsidRPr="00033304">
              <w:rPr>
                <w:rFonts w:ascii="Times New Roman" w:hAnsi="Times New Roman" w:cs="Times New Roman"/>
                <w:sz w:val="24"/>
                <w:szCs w:val="24"/>
              </w:rPr>
              <w:t>Дзержинского,</w:t>
            </w:r>
            <w:r>
              <w:rPr>
                <w:rFonts w:ascii="Times New Roman" w:hAnsi="Times New Roman" w:cs="Times New Roman"/>
                <w:sz w:val="24"/>
                <w:szCs w:val="24"/>
              </w:rPr>
              <w:t xml:space="preserve"> </w:t>
            </w:r>
            <w:r w:rsidRPr="00033304">
              <w:rPr>
                <w:rFonts w:ascii="Times New Roman" w:hAnsi="Times New Roman" w:cs="Times New Roman"/>
                <w:sz w:val="24"/>
                <w:szCs w:val="24"/>
              </w:rPr>
              <w:t>д.25</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Почтовый адрес (заполняется, если не совпадает с местонахождением) (в соответствии с уставом)</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301650,</w:t>
            </w:r>
            <w:r>
              <w:rPr>
                <w:rFonts w:ascii="Times New Roman" w:hAnsi="Times New Roman" w:cs="Times New Roman"/>
                <w:sz w:val="24"/>
                <w:szCs w:val="24"/>
              </w:rPr>
              <w:t xml:space="preserve"> </w:t>
            </w:r>
            <w:r w:rsidRPr="00033304">
              <w:rPr>
                <w:rFonts w:ascii="Times New Roman" w:hAnsi="Times New Roman" w:cs="Times New Roman"/>
                <w:sz w:val="24"/>
                <w:szCs w:val="24"/>
              </w:rPr>
              <w:t>Тульская область, г.</w:t>
            </w:r>
            <w:r>
              <w:rPr>
                <w:rFonts w:ascii="Times New Roman" w:hAnsi="Times New Roman" w:cs="Times New Roman"/>
                <w:sz w:val="24"/>
                <w:szCs w:val="24"/>
              </w:rPr>
              <w:t xml:space="preserve"> </w:t>
            </w:r>
            <w:r w:rsidRPr="00033304">
              <w:rPr>
                <w:rFonts w:ascii="Times New Roman" w:hAnsi="Times New Roman" w:cs="Times New Roman"/>
                <w:sz w:val="24"/>
                <w:szCs w:val="24"/>
              </w:rPr>
              <w:t>Новомосковск,</w:t>
            </w:r>
            <w:r>
              <w:rPr>
                <w:rFonts w:ascii="Times New Roman" w:hAnsi="Times New Roman" w:cs="Times New Roman"/>
                <w:sz w:val="24"/>
                <w:szCs w:val="24"/>
              </w:rPr>
              <w:t xml:space="preserve"> </w:t>
            </w:r>
            <w:r w:rsidRPr="00033304">
              <w:rPr>
                <w:rFonts w:ascii="Times New Roman" w:hAnsi="Times New Roman" w:cs="Times New Roman"/>
                <w:sz w:val="24"/>
                <w:szCs w:val="24"/>
              </w:rPr>
              <w:t>ул.</w:t>
            </w:r>
            <w:r>
              <w:rPr>
                <w:rFonts w:ascii="Times New Roman" w:hAnsi="Times New Roman" w:cs="Times New Roman"/>
                <w:sz w:val="24"/>
                <w:szCs w:val="24"/>
              </w:rPr>
              <w:t xml:space="preserve"> </w:t>
            </w:r>
            <w:r w:rsidRPr="00033304">
              <w:rPr>
                <w:rFonts w:ascii="Times New Roman" w:hAnsi="Times New Roman" w:cs="Times New Roman"/>
                <w:sz w:val="24"/>
                <w:szCs w:val="24"/>
              </w:rPr>
              <w:t>Дзержинского,</w:t>
            </w:r>
            <w:r>
              <w:rPr>
                <w:rFonts w:ascii="Times New Roman" w:hAnsi="Times New Roman" w:cs="Times New Roman"/>
                <w:sz w:val="24"/>
                <w:szCs w:val="24"/>
              </w:rPr>
              <w:t xml:space="preserve"> </w:t>
            </w:r>
            <w:r w:rsidRPr="00033304">
              <w:rPr>
                <w:rFonts w:ascii="Times New Roman" w:hAnsi="Times New Roman" w:cs="Times New Roman"/>
                <w:sz w:val="24"/>
                <w:szCs w:val="24"/>
              </w:rPr>
              <w:t>д.25</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Междугородний телефонный код</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48762</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Телефоны для связи</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6-23-26, 6-14-63</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Факс</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6-23-26, 6-14-63</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Адрес электронной почты</w:t>
            </w:r>
          </w:p>
        </w:tc>
        <w:tc>
          <w:tcPr>
            <w:tcW w:w="4814" w:type="dxa"/>
            <w:vAlign w:val="center"/>
          </w:tcPr>
          <w:p w:rsidR="00DE3B7B" w:rsidRPr="00FC1E4A" w:rsidRDefault="00DE3B7B" w:rsidP="006735E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gpou</w:t>
            </w:r>
            <w:r w:rsidRPr="00FC1E4A">
              <w:rPr>
                <w:rFonts w:ascii="Times New Roman" w:hAnsi="Times New Roman" w:cs="Times New Roman"/>
                <w:sz w:val="24"/>
                <w:szCs w:val="24"/>
              </w:rPr>
              <w:t>.</w:t>
            </w:r>
            <w:r>
              <w:rPr>
                <w:rFonts w:ascii="Times New Roman" w:hAnsi="Times New Roman" w:cs="Times New Roman"/>
                <w:sz w:val="24"/>
                <w:szCs w:val="24"/>
                <w:lang w:val="en-US"/>
              </w:rPr>
              <w:t>ntpb</w:t>
            </w:r>
            <w:r w:rsidRPr="00FC1E4A">
              <w:rPr>
                <w:rFonts w:ascii="Times New Roman" w:hAnsi="Times New Roman" w:cs="Times New Roman"/>
                <w:sz w:val="24"/>
                <w:szCs w:val="24"/>
              </w:rPr>
              <w:t>@</w:t>
            </w:r>
            <w:r>
              <w:rPr>
                <w:rFonts w:ascii="Times New Roman" w:hAnsi="Times New Roman" w:cs="Times New Roman"/>
                <w:sz w:val="24"/>
                <w:szCs w:val="24"/>
                <w:lang w:val="en-US"/>
              </w:rPr>
              <w:t>tularegion</w:t>
            </w:r>
            <w:r w:rsidRPr="00FC1E4A">
              <w:rPr>
                <w:rFonts w:ascii="Times New Roman" w:hAnsi="Times New Roman" w:cs="Times New Roman"/>
                <w:sz w:val="24"/>
                <w:szCs w:val="24"/>
              </w:rPr>
              <w:t>.</w:t>
            </w:r>
            <w:r>
              <w:rPr>
                <w:rFonts w:ascii="Times New Roman" w:hAnsi="Times New Roman" w:cs="Times New Roman"/>
                <w:sz w:val="24"/>
                <w:szCs w:val="24"/>
                <w:lang w:val="en-US"/>
              </w:rPr>
              <w:t>ru</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Адрес официального сайта в сети «Интернет»</w:t>
            </w:r>
          </w:p>
        </w:tc>
        <w:tc>
          <w:tcPr>
            <w:tcW w:w="4814" w:type="dxa"/>
            <w:vAlign w:val="center"/>
          </w:tcPr>
          <w:p w:rsidR="00DE3B7B" w:rsidRPr="00FC1E4A" w:rsidRDefault="00DE3B7B" w:rsidP="006735E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www.ntpb</w:t>
            </w:r>
            <w:r w:rsidRPr="00FC1E4A">
              <w:rPr>
                <w:rFonts w:ascii="Times New Roman" w:hAnsi="Times New Roman" w:cs="Times New Roman"/>
                <w:sz w:val="24"/>
                <w:szCs w:val="24"/>
              </w:rPr>
              <w:t>.</w:t>
            </w:r>
            <w:r>
              <w:rPr>
                <w:rFonts w:ascii="Times New Roman" w:hAnsi="Times New Roman" w:cs="Times New Roman"/>
                <w:sz w:val="24"/>
                <w:szCs w:val="24"/>
                <w:lang w:val="en-US"/>
              </w:rPr>
              <w:t>tula</w:t>
            </w:r>
            <w:r w:rsidRPr="00FC1E4A">
              <w:rPr>
                <w:rFonts w:ascii="Times New Roman" w:hAnsi="Times New Roman" w:cs="Times New Roman"/>
                <w:sz w:val="24"/>
                <w:szCs w:val="24"/>
              </w:rPr>
              <w:t>.</w:t>
            </w:r>
            <w:r>
              <w:rPr>
                <w:rFonts w:ascii="Times New Roman" w:hAnsi="Times New Roman" w:cs="Times New Roman"/>
                <w:sz w:val="24"/>
                <w:szCs w:val="24"/>
                <w:lang w:val="en-US"/>
              </w:rPr>
              <w:t>su</w:t>
            </w:r>
          </w:p>
        </w:tc>
      </w:tr>
      <w:tr w:rsidR="00DE3B7B" w:rsidRPr="00033304" w:rsidTr="006735E9">
        <w:trPr>
          <w:trHeight w:val="1469"/>
        </w:trPr>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 xml:space="preserve"> Лицензия на право осуществления образовательной деятельности</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71</w:t>
            </w:r>
            <w:r w:rsidRPr="00033304">
              <w:rPr>
                <w:rFonts w:ascii="Times New Roman" w:hAnsi="Times New Roman" w:cs="Times New Roman"/>
                <w:sz w:val="24"/>
                <w:szCs w:val="24"/>
              </w:rPr>
              <w:t>Л01  № 000</w:t>
            </w:r>
            <w:r w:rsidRPr="00C37452">
              <w:rPr>
                <w:rFonts w:ascii="Times New Roman" w:hAnsi="Times New Roman" w:cs="Times New Roman"/>
                <w:sz w:val="24"/>
                <w:szCs w:val="24"/>
              </w:rPr>
              <w:t>1</w:t>
            </w:r>
            <w:r>
              <w:rPr>
                <w:rFonts w:ascii="Times New Roman" w:hAnsi="Times New Roman" w:cs="Times New Roman"/>
                <w:sz w:val="24"/>
                <w:szCs w:val="24"/>
              </w:rPr>
              <w:t>654</w:t>
            </w:r>
            <w:r w:rsidRPr="00033304">
              <w:rPr>
                <w:rFonts w:ascii="Times New Roman" w:hAnsi="Times New Roman" w:cs="Times New Roman"/>
                <w:sz w:val="24"/>
                <w:szCs w:val="24"/>
              </w:rPr>
              <w:t xml:space="preserve"> </w:t>
            </w:r>
          </w:p>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регистрационный №  0133/0</w:t>
            </w:r>
            <w:r>
              <w:rPr>
                <w:rFonts w:ascii="Times New Roman" w:hAnsi="Times New Roman" w:cs="Times New Roman"/>
                <w:sz w:val="24"/>
                <w:szCs w:val="24"/>
              </w:rPr>
              <w:t>2437</w:t>
            </w:r>
            <w:r w:rsidRPr="00033304">
              <w:rPr>
                <w:rFonts w:ascii="Times New Roman" w:hAnsi="Times New Roman" w:cs="Times New Roman"/>
                <w:sz w:val="24"/>
                <w:szCs w:val="24"/>
              </w:rPr>
              <w:t xml:space="preserve"> </w:t>
            </w:r>
          </w:p>
          <w:p w:rsidR="00DE3B7B" w:rsidRPr="00033304" w:rsidRDefault="00DE3B7B" w:rsidP="00673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w:t>
            </w:r>
            <w:r w:rsidRPr="00033304">
              <w:rPr>
                <w:rFonts w:ascii="Times New Roman" w:hAnsi="Times New Roman" w:cs="Times New Roman"/>
                <w:sz w:val="24"/>
                <w:szCs w:val="24"/>
              </w:rPr>
              <w:t xml:space="preserve"> </w:t>
            </w:r>
            <w:r>
              <w:rPr>
                <w:rFonts w:ascii="Times New Roman" w:hAnsi="Times New Roman" w:cs="Times New Roman"/>
                <w:sz w:val="24"/>
                <w:szCs w:val="24"/>
              </w:rPr>
              <w:t xml:space="preserve">29 апреля 2015года, </w:t>
            </w:r>
            <w:r w:rsidRPr="00033304">
              <w:rPr>
                <w:rFonts w:ascii="Times New Roman" w:hAnsi="Times New Roman" w:cs="Times New Roman"/>
                <w:sz w:val="24"/>
                <w:szCs w:val="24"/>
              </w:rPr>
              <w:t xml:space="preserve">выдано </w:t>
            </w:r>
            <w:r>
              <w:rPr>
                <w:rFonts w:ascii="Times New Roman" w:hAnsi="Times New Roman" w:cs="Times New Roman"/>
                <w:sz w:val="24"/>
                <w:szCs w:val="24"/>
              </w:rPr>
              <w:t xml:space="preserve">министерством образования Тульской области, </w:t>
            </w:r>
            <w:r w:rsidRPr="00033304">
              <w:rPr>
                <w:rFonts w:ascii="Times New Roman" w:hAnsi="Times New Roman" w:cs="Times New Roman"/>
                <w:sz w:val="24"/>
                <w:szCs w:val="24"/>
              </w:rPr>
              <w:t>срок действия</w:t>
            </w:r>
            <w:r>
              <w:rPr>
                <w:rFonts w:ascii="Times New Roman" w:hAnsi="Times New Roman" w:cs="Times New Roman"/>
                <w:sz w:val="24"/>
                <w:szCs w:val="24"/>
              </w:rPr>
              <w:t>:</w:t>
            </w:r>
            <w:r w:rsidRPr="00033304">
              <w:rPr>
                <w:rFonts w:ascii="Times New Roman" w:hAnsi="Times New Roman" w:cs="Times New Roman"/>
                <w:sz w:val="24"/>
                <w:szCs w:val="24"/>
              </w:rPr>
              <w:t xml:space="preserve">  </w:t>
            </w:r>
            <w:r>
              <w:rPr>
                <w:rFonts w:ascii="Times New Roman" w:hAnsi="Times New Roman" w:cs="Times New Roman"/>
                <w:sz w:val="24"/>
                <w:szCs w:val="24"/>
              </w:rPr>
              <w:t>бессрочно</w:t>
            </w:r>
          </w:p>
        </w:tc>
      </w:tr>
      <w:tr w:rsidR="00DE3B7B" w:rsidRPr="00033304" w:rsidTr="006735E9">
        <w:tc>
          <w:tcPr>
            <w:tcW w:w="4758"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Свидетельство о государственной аккредитации</w:t>
            </w:r>
          </w:p>
        </w:tc>
        <w:tc>
          <w:tcPr>
            <w:tcW w:w="4814" w:type="dxa"/>
            <w:vAlign w:val="center"/>
          </w:tcPr>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 xml:space="preserve">серия  </w:t>
            </w:r>
            <w:r>
              <w:rPr>
                <w:rFonts w:ascii="Times New Roman" w:hAnsi="Times New Roman" w:cs="Times New Roman"/>
                <w:sz w:val="24"/>
                <w:szCs w:val="24"/>
              </w:rPr>
              <w:t>71А03</w:t>
            </w:r>
            <w:r w:rsidRPr="00033304">
              <w:rPr>
                <w:rFonts w:ascii="Times New Roman" w:hAnsi="Times New Roman" w:cs="Times New Roman"/>
                <w:sz w:val="24"/>
                <w:szCs w:val="24"/>
              </w:rPr>
              <w:t xml:space="preserve">     №  0</w:t>
            </w:r>
            <w:r>
              <w:rPr>
                <w:rFonts w:ascii="Times New Roman" w:hAnsi="Times New Roman" w:cs="Times New Roman"/>
                <w:sz w:val="24"/>
                <w:szCs w:val="24"/>
              </w:rPr>
              <w:t>000044</w:t>
            </w:r>
          </w:p>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 xml:space="preserve"> регистрационный  № 0134/0</w:t>
            </w:r>
            <w:r>
              <w:rPr>
                <w:rFonts w:ascii="Times New Roman" w:hAnsi="Times New Roman" w:cs="Times New Roman"/>
                <w:sz w:val="24"/>
                <w:szCs w:val="24"/>
              </w:rPr>
              <w:t>1302</w:t>
            </w:r>
            <w:r w:rsidRPr="00033304">
              <w:rPr>
                <w:rFonts w:ascii="Times New Roman" w:hAnsi="Times New Roman" w:cs="Times New Roman"/>
                <w:sz w:val="24"/>
                <w:szCs w:val="24"/>
              </w:rPr>
              <w:t xml:space="preserve"> </w:t>
            </w:r>
          </w:p>
          <w:p w:rsidR="00DE3B7B" w:rsidRPr="00033304" w:rsidRDefault="00DE3B7B" w:rsidP="006735E9">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 xml:space="preserve"> дата выдачи</w:t>
            </w:r>
            <w:r>
              <w:rPr>
                <w:rFonts w:ascii="Times New Roman" w:hAnsi="Times New Roman" w:cs="Times New Roman"/>
                <w:sz w:val="24"/>
                <w:szCs w:val="24"/>
              </w:rPr>
              <w:t>:</w:t>
            </w:r>
            <w:r w:rsidRPr="00033304">
              <w:rPr>
                <w:rFonts w:ascii="Times New Roman" w:hAnsi="Times New Roman" w:cs="Times New Roman"/>
                <w:sz w:val="24"/>
                <w:szCs w:val="24"/>
              </w:rPr>
              <w:t xml:space="preserve">  30</w:t>
            </w:r>
            <w:r>
              <w:rPr>
                <w:rFonts w:ascii="Times New Roman" w:hAnsi="Times New Roman" w:cs="Times New Roman"/>
                <w:sz w:val="24"/>
                <w:szCs w:val="24"/>
              </w:rPr>
              <w:t xml:space="preserve"> июня </w:t>
            </w:r>
            <w:r w:rsidRPr="00033304">
              <w:rPr>
                <w:rFonts w:ascii="Times New Roman" w:hAnsi="Times New Roman" w:cs="Times New Roman"/>
                <w:sz w:val="24"/>
                <w:szCs w:val="24"/>
              </w:rPr>
              <w:t>201</w:t>
            </w:r>
            <w:r>
              <w:rPr>
                <w:rFonts w:ascii="Times New Roman" w:hAnsi="Times New Roman" w:cs="Times New Roman"/>
                <w:sz w:val="24"/>
                <w:szCs w:val="24"/>
              </w:rPr>
              <w:t xml:space="preserve">5г., </w:t>
            </w:r>
            <w:r w:rsidRPr="00033304">
              <w:rPr>
                <w:rFonts w:ascii="Times New Roman" w:hAnsi="Times New Roman" w:cs="Times New Roman"/>
                <w:sz w:val="24"/>
                <w:szCs w:val="24"/>
              </w:rPr>
              <w:t xml:space="preserve">выдано </w:t>
            </w:r>
            <w:r>
              <w:rPr>
                <w:rFonts w:ascii="Times New Roman" w:hAnsi="Times New Roman" w:cs="Times New Roman"/>
                <w:sz w:val="24"/>
                <w:szCs w:val="24"/>
              </w:rPr>
              <w:t xml:space="preserve">министерством образования Тульской области, </w:t>
            </w:r>
            <w:r w:rsidRPr="00033304">
              <w:rPr>
                <w:rFonts w:ascii="Times New Roman" w:hAnsi="Times New Roman" w:cs="Times New Roman"/>
                <w:sz w:val="24"/>
                <w:szCs w:val="24"/>
              </w:rPr>
              <w:t>срок действия</w:t>
            </w:r>
            <w:r>
              <w:rPr>
                <w:rFonts w:ascii="Times New Roman" w:hAnsi="Times New Roman" w:cs="Times New Roman"/>
                <w:sz w:val="24"/>
                <w:szCs w:val="24"/>
              </w:rPr>
              <w:t>:</w:t>
            </w:r>
            <w:r w:rsidRPr="00033304">
              <w:rPr>
                <w:rFonts w:ascii="Times New Roman" w:hAnsi="Times New Roman" w:cs="Times New Roman"/>
                <w:sz w:val="24"/>
                <w:szCs w:val="24"/>
              </w:rPr>
              <w:t xml:space="preserve">  30.06.20</w:t>
            </w:r>
            <w:r>
              <w:rPr>
                <w:rFonts w:ascii="Times New Roman" w:hAnsi="Times New Roman" w:cs="Times New Roman"/>
                <w:sz w:val="24"/>
                <w:szCs w:val="24"/>
              </w:rPr>
              <w:t>21</w:t>
            </w:r>
            <w:r w:rsidRPr="00033304">
              <w:rPr>
                <w:rFonts w:ascii="Times New Roman" w:hAnsi="Times New Roman" w:cs="Times New Roman"/>
                <w:sz w:val="24"/>
                <w:szCs w:val="24"/>
              </w:rPr>
              <w:t>г</w:t>
            </w:r>
            <w:r>
              <w:rPr>
                <w:rFonts w:ascii="Times New Roman" w:hAnsi="Times New Roman" w:cs="Times New Roman"/>
                <w:sz w:val="24"/>
                <w:szCs w:val="24"/>
              </w:rPr>
              <w:t>.</w:t>
            </w:r>
          </w:p>
        </w:tc>
      </w:tr>
    </w:tbl>
    <w:p w:rsidR="006735E9" w:rsidRDefault="006735E9" w:rsidP="00DE3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DE3B7B" w:rsidRPr="00033304" w:rsidRDefault="00DE3B7B" w:rsidP="00DE3B7B">
      <w:pPr>
        <w:spacing w:after="0" w:line="240" w:lineRule="auto"/>
        <w:jc w:val="both"/>
        <w:rPr>
          <w:rFonts w:ascii="Times New Roman" w:hAnsi="Times New Roman" w:cs="Times New Roman"/>
          <w:sz w:val="24"/>
          <w:szCs w:val="24"/>
        </w:rPr>
      </w:pPr>
      <w:r w:rsidRPr="00033304">
        <w:rPr>
          <w:rFonts w:ascii="Times New Roman" w:hAnsi="Times New Roman" w:cs="Times New Roman"/>
          <w:sz w:val="24"/>
          <w:szCs w:val="24"/>
        </w:rPr>
        <w:t xml:space="preserve">Миссия учебного заведения «Удовлетворение образовательных потребностей гражданина в получении качественного профессионального образования на основе инновационных подходов к организации образовательного процесса в условиях изменяющегося рынка труда; эффективное решение социальных и экономических проблем региона путем подготовки </w:t>
      </w:r>
      <w:r>
        <w:rPr>
          <w:rFonts w:ascii="Times New Roman" w:hAnsi="Times New Roman" w:cs="Times New Roman"/>
          <w:sz w:val="24"/>
          <w:szCs w:val="24"/>
        </w:rPr>
        <w:t xml:space="preserve">квалифицированных </w:t>
      </w:r>
      <w:r w:rsidRPr="00033304">
        <w:rPr>
          <w:rFonts w:ascii="Times New Roman" w:hAnsi="Times New Roman" w:cs="Times New Roman"/>
          <w:sz w:val="24"/>
          <w:szCs w:val="24"/>
        </w:rPr>
        <w:t>рабочих</w:t>
      </w:r>
      <w:r>
        <w:rPr>
          <w:rFonts w:ascii="Times New Roman" w:hAnsi="Times New Roman" w:cs="Times New Roman"/>
          <w:sz w:val="24"/>
          <w:szCs w:val="24"/>
        </w:rPr>
        <w:t>,</w:t>
      </w:r>
      <w:r w:rsidRPr="00033304">
        <w:rPr>
          <w:rFonts w:ascii="Times New Roman" w:hAnsi="Times New Roman" w:cs="Times New Roman"/>
          <w:sz w:val="24"/>
          <w:szCs w:val="24"/>
        </w:rPr>
        <w:t xml:space="preserve"> </w:t>
      </w:r>
      <w:r>
        <w:rPr>
          <w:rFonts w:ascii="Times New Roman" w:hAnsi="Times New Roman" w:cs="Times New Roman"/>
          <w:sz w:val="24"/>
          <w:szCs w:val="24"/>
        </w:rPr>
        <w:t>служащих</w:t>
      </w:r>
      <w:r w:rsidRPr="00033304">
        <w:rPr>
          <w:rFonts w:ascii="Times New Roman" w:hAnsi="Times New Roman" w:cs="Times New Roman"/>
          <w:sz w:val="24"/>
          <w:szCs w:val="24"/>
        </w:rPr>
        <w:t>, конкурентноспособных на рынке труда, компетентных, обладающих высокими гражданскими и нравственными качествами».</w:t>
      </w:r>
    </w:p>
    <w:p w:rsidR="00DE3B7B" w:rsidRPr="00CB5DA3" w:rsidRDefault="00DE3B7B" w:rsidP="00DE3B7B">
      <w:pPr>
        <w:spacing w:after="0" w:line="240" w:lineRule="auto"/>
        <w:jc w:val="both"/>
        <w:rPr>
          <w:rFonts w:ascii="Times New Roman" w:hAnsi="Times New Roman" w:cs="Times New Roman"/>
          <w:b/>
          <w:sz w:val="24"/>
          <w:szCs w:val="24"/>
        </w:rPr>
      </w:pPr>
      <w:r w:rsidRPr="00CB5DA3">
        <w:rPr>
          <w:rFonts w:ascii="Times New Roman" w:hAnsi="Times New Roman" w:cs="Times New Roman"/>
          <w:b/>
          <w:sz w:val="24"/>
          <w:szCs w:val="24"/>
        </w:rPr>
        <w:t xml:space="preserve">Программа развития образовательного учреждения 2015-2018 гг. </w:t>
      </w:r>
    </w:p>
    <w:p w:rsidR="00DE3B7B" w:rsidRPr="00033304" w:rsidRDefault="00DE3B7B" w:rsidP="00DE3B7B">
      <w:pPr>
        <w:spacing w:after="0" w:line="240" w:lineRule="auto"/>
        <w:jc w:val="both"/>
        <w:rPr>
          <w:rFonts w:ascii="Times New Roman" w:hAnsi="Times New Roman" w:cs="Times New Roman"/>
          <w:sz w:val="24"/>
          <w:szCs w:val="24"/>
        </w:rPr>
      </w:pPr>
      <w:r w:rsidRPr="00CB5DA3">
        <w:rPr>
          <w:rFonts w:ascii="Times New Roman" w:hAnsi="Times New Roman" w:cs="Times New Roman"/>
          <w:b/>
          <w:sz w:val="24"/>
          <w:szCs w:val="24"/>
        </w:rPr>
        <w:t>Цель:</w:t>
      </w:r>
      <w:r>
        <w:rPr>
          <w:rFonts w:ascii="Times New Roman" w:hAnsi="Times New Roman" w:cs="Times New Roman"/>
          <w:sz w:val="24"/>
          <w:szCs w:val="24"/>
        </w:rPr>
        <w:t xml:space="preserve"> создание</w:t>
      </w:r>
      <w:r w:rsidRPr="00033304">
        <w:rPr>
          <w:rFonts w:ascii="Times New Roman" w:hAnsi="Times New Roman" w:cs="Times New Roman"/>
          <w:sz w:val="24"/>
          <w:szCs w:val="24"/>
        </w:rPr>
        <w:t xml:space="preserve"> правовых, экономических, организационных, методических, научных условий для обеспечения функционирования и развития образовательного учреждения в интересах личности, общества, государства, региона, повышения его социальной результативности.</w:t>
      </w:r>
    </w:p>
    <w:p w:rsidR="00DE3B7B" w:rsidRDefault="00DE3B7B" w:rsidP="00DE3B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rsidR="00DE3B7B" w:rsidRDefault="00DE3B7B" w:rsidP="00DE3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33304">
        <w:rPr>
          <w:rFonts w:ascii="Times New Roman" w:hAnsi="Times New Roman" w:cs="Times New Roman"/>
          <w:sz w:val="24"/>
          <w:szCs w:val="24"/>
        </w:rPr>
        <w:t>Совершенствование</w:t>
      </w:r>
      <w:r>
        <w:rPr>
          <w:rFonts w:ascii="Times New Roman" w:hAnsi="Times New Roman" w:cs="Times New Roman"/>
          <w:sz w:val="24"/>
          <w:szCs w:val="24"/>
        </w:rPr>
        <w:t xml:space="preserve"> </w:t>
      </w:r>
      <w:r w:rsidRPr="00033304">
        <w:rPr>
          <w:rFonts w:ascii="Times New Roman" w:hAnsi="Times New Roman" w:cs="Times New Roman"/>
          <w:sz w:val="24"/>
          <w:szCs w:val="24"/>
        </w:rPr>
        <w:t>и</w:t>
      </w:r>
      <w:r>
        <w:rPr>
          <w:rFonts w:ascii="Times New Roman" w:hAnsi="Times New Roman" w:cs="Times New Roman"/>
          <w:sz w:val="24"/>
          <w:szCs w:val="24"/>
        </w:rPr>
        <w:t xml:space="preserve"> </w:t>
      </w:r>
      <w:r w:rsidRPr="00033304">
        <w:rPr>
          <w:rFonts w:ascii="Times New Roman" w:hAnsi="Times New Roman" w:cs="Times New Roman"/>
          <w:sz w:val="24"/>
          <w:szCs w:val="24"/>
        </w:rPr>
        <w:t>создание</w:t>
      </w:r>
      <w:r>
        <w:rPr>
          <w:rFonts w:ascii="Times New Roman" w:hAnsi="Times New Roman" w:cs="Times New Roman"/>
          <w:sz w:val="24"/>
          <w:szCs w:val="24"/>
        </w:rPr>
        <w:t xml:space="preserve"> </w:t>
      </w:r>
      <w:r w:rsidRPr="00033304">
        <w:rPr>
          <w:rFonts w:ascii="Times New Roman" w:hAnsi="Times New Roman" w:cs="Times New Roman"/>
          <w:sz w:val="24"/>
          <w:szCs w:val="24"/>
        </w:rPr>
        <w:t>материально-технической</w:t>
      </w:r>
      <w:r>
        <w:rPr>
          <w:rFonts w:ascii="Times New Roman" w:hAnsi="Times New Roman" w:cs="Times New Roman"/>
          <w:sz w:val="24"/>
          <w:szCs w:val="24"/>
        </w:rPr>
        <w:t xml:space="preserve"> </w:t>
      </w:r>
      <w:r w:rsidRPr="00033304">
        <w:rPr>
          <w:rFonts w:ascii="Times New Roman" w:hAnsi="Times New Roman" w:cs="Times New Roman"/>
          <w:sz w:val="24"/>
          <w:szCs w:val="24"/>
        </w:rPr>
        <w:t>базы и</w:t>
      </w:r>
      <w:r>
        <w:rPr>
          <w:rFonts w:ascii="Times New Roman" w:hAnsi="Times New Roman" w:cs="Times New Roman"/>
          <w:sz w:val="24"/>
          <w:szCs w:val="24"/>
        </w:rPr>
        <w:t xml:space="preserve"> </w:t>
      </w:r>
      <w:r w:rsidRPr="00033304">
        <w:rPr>
          <w:rFonts w:ascii="Times New Roman" w:hAnsi="Times New Roman" w:cs="Times New Roman"/>
          <w:sz w:val="24"/>
          <w:szCs w:val="24"/>
        </w:rPr>
        <w:t>учебно-методического</w:t>
      </w:r>
      <w:r>
        <w:rPr>
          <w:rFonts w:ascii="Times New Roman" w:hAnsi="Times New Roman" w:cs="Times New Roman"/>
          <w:sz w:val="24"/>
          <w:szCs w:val="24"/>
        </w:rPr>
        <w:t xml:space="preserve"> </w:t>
      </w:r>
      <w:r w:rsidRPr="00033304">
        <w:rPr>
          <w:rFonts w:ascii="Times New Roman" w:hAnsi="Times New Roman" w:cs="Times New Roman"/>
          <w:sz w:val="24"/>
          <w:szCs w:val="24"/>
        </w:rPr>
        <w:t>комплекса,</w:t>
      </w:r>
      <w:r>
        <w:rPr>
          <w:rFonts w:ascii="Times New Roman" w:hAnsi="Times New Roman" w:cs="Times New Roman"/>
          <w:sz w:val="24"/>
          <w:szCs w:val="24"/>
        </w:rPr>
        <w:t xml:space="preserve"> </w:t>
      </w:r>
      <w:r w:rsidRPr="00033304">
        <w:rPr>
          <w:rFonts w:ascii="Times New Roman" w:hAnsi="Times New Roman" w:cs="Times New Roman"/>
          <w:sz w:val="24"/>
          <w:szCs w:val="24"/>
        </w:rPr>
        <w:t>которые</w:t>
      </w:r>
      <w:r>
        <w:rPr>
          <w:rFonts w:ascii="Times New Roman" w:hAnsi="Times New Roman" w:cs="Times New Roman"/>
          <w:sz w:val="24"/>
          <w:szCs w:val="24"/>
        </w:rPr>
        <w:t xml:space="preserve"> </w:t>
      </w:r>
      <w:r w:rsidRPr="00033304">
        <w:rPr>
          <w:rFonts w:ascii="Times New Roman" w:hAnsi="Times New Roman" w:cs="Times New Roman"/>
          <w:sz w:val="24"/>
          <w:szCs w:val="24"/>
        </w:rPr>
        <w:t>позволяют</w:t>
      </w:r>
      <w:r>
        <w:rPr>
          <w:rFonts w:ascii="Times New Roman" w:hAnsi="Times New Roman" w:cs="Times New Roman"/>
          <w:sz w:val="24"/>
          <w:szCs w:val="24"/>
        </w:rPr>
        <w:t xml:space="preserve"> </w:t>
      </w:r>
      <w:r w:rsidRPr="00033304">
        <w:rPr>
          <w:rFonts w:ascii="Times New Roman" w:hAnsi="Times New Roman" w:cs="Times New Roman"/>
          <w:sz w:val="24"/>
          <w:szCs w:val="24"/>
        </w:rPr>
        <w:t>осуществлять подготовку высококвалифицированных рабочих кадров, отвечающих современным требованиям</w:t>
      </w:r>
      <w:r>
        <w:rPr>
          <w:rFonts w:ascii="Times New Roman" w:hAnsi="Times New Roman" w:cs="Times New Roman"/>
          <w:sz w:val="24"/>
          <w:szCs w:val="24"/>
        </w:rPr>
        <w:t xml:space="preserve"> работодателей</w:t>
      </w:r>
      <w:r w:rsidRPr="00033304">
        <w:rPr>
          <w:rFonts w:ascii="Times New Roman" w:hAnsi="Times New Roman" w:cs="Times New Roman"/>
          <w:sz w:val="24"/>
          <w:szCs w:val="24"/>
        </w:rPr>
        <w:t>, рассчитанным не только на данный момент, но и на перспективу развития технических средств и технологий.</w:t>
      </w:r>
    </w:p>
    <w:p w:rsidR="00DE3B7B" w:rsidRDefault="00DE3B7B" w:rsidP="00DE3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33304">
        <w:rPr>
          <w:rFonts w:ascii="Times New Roman" w:hAnsi="Times New Roman" w:cs="Times New Roman"/>
          <w:sz w:val="24"/>
          <w:szCs w:val="24"/>
        </w:rPr>
        <w:t>Построение учебно-воспитательного процесса образовательного учреждения на основе применения современных технологий тесного сотрудничества техники, науки</w:t>
      </w:r>
      <w:r>
        <w:rPr>
          <w:rFonts w:ascii="Times New Roman" w:hAnsi="Times New Roman" w:cs="Times New Roman"/>
          <w:sz w:val="24"/>
          <w:szCs w:val="24"/>
        </w:rPr>
        <w:t xml:space="preserve"> и</w:t>
      </w:r>
      <w:r w:rsidRPr="00033304">
        <w:rPr>
          <w:rFonts w:ascii="Times New Roman" w:hAnsi="Times New Roman" w:cs="Times New Roman"/>
          <w:sz w:val="24"/>
          <w:szCs w:val="24"/>
        </w:rPr>
        <w:t xml:space="preserve"> практики, обеспечить доступность, высокое качество и эффективность образования с учетом общества и рынка труда. </w:t>
      </w:r>
    </w:p>
    <w:p w:rsidR="00A15521" w:rsidRDefault="00DE3B7B" w:rsidP="00DE3B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33304">
        <w:rPr>
          <w:rFonts w:ascii="Times New Roman" w:hAnsi="Times New Roman" w:cs="Times New Roman"/>
          <w:sz w:val="24"/>
          <w:szCs w:val="24"/>
        </w:rPr>
        <w:t xml:space="preserve">Формирование </w:t>
      </w:r>
      <w:r>
        <w:rPr>
          <w:rFonts w:ascii="Times New Roman" w:hAnsi="Times New Roman" w:cs="Times New Roman"/>
          <w:sz w:val="24"/>
          <w:szCs w:val="24"/>
        </w:rPr>
        <w:t>ППКРС</w:t>
      </w:r>
      <w:r w:rsidRPr="00033304">
        <w:rPr>
          <w:rFonts w:ascii="Times New Roman" w:hAnsi="Times New Roman" w:cs="Times New Roman"/>
          <w:sz w:val="24"/>
          <w:szCs w:val="24"/>
        </w:rPr>
        <w:t>, реализуемых в образовательном учреждении</w:t>
      </w:r>
      <w:r>
        <w:rPr>
          <w:rFonts w:ascii="Times New Roman" w:hAnsi="Times New Roman" w:cs="Times New Roman"/>
          <w:sz w:val="24"/>
          <w:szCs w:val="24"/>
        </w:rPr>
        <w:t xml:space="preserve"> </w:t>
      </w:r>
      <w:r w:rsidRPr="00033304">
        <w:rPr>
          <w:rFonts w:ascii="Times New Roman" w:hAnsi="Times New Roman" w:cs="Times New Roman"/>
          <w:sz w:val="24"/>
          <w:szCs w:val="24"/>
        </w:rPr>
        <w:t xml:space="preserve">по профессиям: </w:t>
      </w:r>
      <w:r>
        <w:rPr>
          <w:rFonts w:ascii="Times New Roman" w:hAnsi="Times New Roman" w:cs="Times New Roman"/>
          <w:sz w:val="24"/>
          <w:szCs w:val="24"/>
        </w:rPr>
        <w:t>парикмахер; повар, кондитер; п</w:t>
      </w:r>
      <w:r w:rsidRPr="00033304">
        <w:rPr>
          <w:rFonts w:ascii="Times New Roman" w:hAnsi="Times New Roman" w:cs="Times New Roman"/>
          <w:sz w:val="24"/>
          <w:szCs w:val="24"/>
        </w:rPr>
        <w:t>родавец, контролер-кассир</w:t>
      </w:r>
      <w:r>
        <w:rPr>
          <w:rFonts w:ascii="Times New Roman" w:hAnsi="Times New Roman" w:cs="Times New Roman"/>
          <w:sz w:val="24"/>
          <w:szCs w:val="24"/>
        </w:rPr>
        <w:t xml:space="preserve">; портной; закройщик; мастер </w:t>
      </w:r>
      <w:r>
        <w:rPr>
          <w:rFonts w:ascii="Times New Roman" w:hAnsi="Times New Roman" w:cs="Times New Roman"/>
          <w:sz w:val="24"/>
          <w:szCs w:val="24"/>
        </w:rPr>
        <w:lastRenderedPageBreak/>
        <w:t>производства молочной продукции</w:t>
      </w:r>
      <w:r w:rsidRPr="00033304">
        <w:rPr>
          <w:rFonts w:ascii="Times New Roman" w:hAnsi="Times New Roman" w:cs="Times New Roman"/>
          <w:sz w:val="24"/>
          <w:szCs w:val="24"/>
        </w:rPr>
        <w:t xml:space="preserve"> ориентированно на потребности перспективных рынков труда региона.</w:t>
      </w:r>
    </w:p>
    <w:p w:rsidR="00DE3B7B" w:rsidRDefault="00DE3B7B" w:rsidP="0062552C">
      <w:pPr>
        <w:spacing w:after="0" w:line="23" w:lineRule="atLeast"/>
        <w:jc w:val="both"/>
        <w:rPr>
          <w:rFonts w:ascii="Times New Roman" w:hAnsi="Times New Roman" w:cs="Times New Roman"/>
          <w:sz w:val="24"/>
          <w:szCs w:val="24"/>
        </w:rPr>
      </w:pPr>
    </w:p>
    <w:p w:rsidR="00DE3B7B" w:rsidRDefault="00DE3B7B" w:rsidP="0062552C">
      <w:pPr>
        <w:spacing w:after="0" w:line="23" w:lineRule="atLeast"/>
        <w:jc w:val="both"/>
        <w:rPr>
          <w:rFonts w:ascii="Times New Roman" w:hAnsi="Times New Roman" w:cs="Times New Roman"/>
          <w:sz w:val="24"/>
          <w:szCs w:val="24"/>
        </w:rPr>
      </w:pPr>
    </w:p>
    <w:p w:rsidR="00DE3B7B" w:rsidRDefault="00DE3B7B" w:rsidP="0062552C">
      <w:pPr>
        <w:spacing w:after="0" w:line="23" w:lineRule="atLeast"/>
        <w:jc w:val="both"/>
        <w:rPr>
          <w:rFonts w:ascii="Times New Roman" w:hAnsi="Times New Roman" w:cs="Times New Roman"/>
          <w:sz w:val="24"/>
          <w:szCs w:val="24"/>
        </w:rPr>
      </w:pPr>
    </w:p>
    <w:p w:rsidR="00D34C0F" w:rsidRPr="00033304" w:rsidRDefault="00D34C0F"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Основными направлениями </w:t>
      </w:r>
      <w:r w:rsidR="00A15521">
        <w:rPr>
          <w:rFonts w:ascii="Times New Roman" w:hAnsi="Times New Roman" w:cs="Times New Roman"/>
          <w:sz w:val="24"/>
          <w:szCs w:val="24"/>
        </w:rPr>
        <w:t xml:space="preserve">деятельности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являются:</w:t>
      </w:r>
    </w:p>
    <w:p w:rsidR="00D34C0F" w:rsidRPr="00033304" w:rsidRDefault="00D34C0F" w:rsidP="0062552C">
      <w:pPr>
        <w:pStyle w:val="a9"/>
        <w:numPr>
          <w:ilvl w:val="0"/>
          <w:numId w:val="2"/>
        </w:numPr>
        <w:spacing w:before="0" w:beforeAutospacing="0" w:after="0" w:afterAutospacing="0" w:line="23" w:lineRule="atLeast"/>
        <w:jc w:val="both"/>
      </w:pPr>
      <w:r w:rsidRPr="00033304">
        <w:t xml:space="preserve">удовлетворение потребностей личности в интеллектуальном, культурном и нравственном развитии посредством получения среднего общего образования, </w:t>
      </w:r>
      <w:r w:rsidR="00003A14">
        <w:t>среднего</w:t>
      </w:r>
      <w:r w:rsidRPr="00033304">
        <w:t xml:space="preserve"> </w:t>
      </w:r>
      <w:r w:rsidR="00EC2499" w:rsidRPr="00033304">
        <w:t>профессионального</w:t>
      </w:r>
      <w:r w:rsidRPr="00033304">
        <w:t xml:space="preserve"> образования;</w:t>
      </w:r>
    </w:p>
    <w:p w:rsidR="00D34C0F" w:rsidRPr="00033304" w:rsidRDefault="00D34C0F" w:rsidP="0062552C">
      <w:pPr>
        <w:pStyle w:val="a9"/>
        <w:numPr>
          <w:ilvl w:val="0"/>
          <w:numId w:val="2"/>
        </w:numPr>
        <w:spacing w:before="0" w:beforeAutospacing="0" w:after="0" w:afterAutospacing="0" w:line="23" w:lineRule="atLeast"/>
        <w:jc w:val="both"/>
      </w:pPr>
      <w:r w:rsidRPr="00033304">
        <w:t xml:space="preserve">удовлетворение потребностей общества в </w:t>
      </w:r>
      <w:r w:rsidR="00EC2499" w:rsidRPr="00033304">
        <w:t>квалифицированных рабочих кадрах</w:t>
      </w:r>
      <w:r w:rsidRPr="00033304">
        <w:t>;</w:t>
      </w:r>
    </w:p>
    <w:p w:rsidR="00D34C0F" w:rsidRPr="00033304" w:rsidRDefault="00D34C0F" w:rsidP="0062552C">
      <w:pPr>
        <w:pStyle w:val="a9"/>
        <w:numPr>
          <w:ilvl w:val="0"/>
          <w:numId w:val="2"/>
        </w:numPr>
        <w:spacing w:before="0" w:beforeAutospacing="0" w:after="0" w:afterAutospacing="0" w:line="23" w:lineRule="atLeast"/>
        <w:jc w:val="both"/>
      </w:pPr>
      <w:r w:rsidRPr="00033304">
        <w:t xml:space="preserve">формирование у </w:t>
      </w:r>
      <w:r w:rsidR="00306125">
        <w:t>студентов</w:t>
      </w:r>
      <w:r w:rsidRPr="00033304">
        <w:t xml:space="preserve"> стойкого профессионального умения самообразования, </w:t>
      </w:r>
      <w:r w:rsidR="00EC2499" w:rsidRPr="00033304">
        <w:t>потребности</w:t>
      </w:r>
      <w:r w:rsidRPr="00033304">
        <w:t xml:space="preserve"> к продолжению образования в течение всей жизни;</w:t>
      </w:r>
    </w:p>
    <w:p w:rsidR="00D34C0F" w:rsidRPr="00033304" w:rsidRDefault="00D34C0F" w:rsidP="0062552C">
      <w:pPr>
        <w:pStyle w:val="a9"/>
        <w:numPr>
          <w:ilvl w:val="0"/>
          <w:numId w:val="2"/>
        </w:numPr>
        <w:spacing w:before="0" w:beforeAutospacing="0" w:after="0" w:afterAutospacing="0" w:line="23" w:lineRule="atLeast"/>
        <w:jc w:val="both"/>
      </w:pPr>
      <w:r w:rsidRPr="00033304">
        <w:t xml:space="preserve">воспитание гражданственности, трудолюбия, ответственности, уважения к правам и </w:t>
      </w:r>
      <w:r w:rsidR="00EC2499" w:rsidRPr="00033304">
        <w:t>свобод</w:t>
      </w:r>
      <w:r w:rsidRPr="00033304">
        <w:t>ам личности, любви к Родине, семье, природе, приоритета общечеловеческих ценностей, жизни и здоровья человека;</w:t>
      </w:r>
    </w:p>
    <w:p w:rsidR="00EC2499" w:rsidRPr="00033304" w:rsidRDefault="00D34C0F" w:rsidP="0062552C">
      <w:pPr>
        <w:pStyle w:val="a9"/>
        <w:numPr>
          <w:ilvl w:val="0"/>
          <w:numId w:val="2"/>
        </w:numPr>
        <w:spacing w:before="0" w:beforeAutospacing="0" w:after="0" w:afterAutospacing="0" w:line="23" w:lineRule="atLeast"/>
        <w:jc w:val="both"/>
      </w:pPr>
      <w:r w:rsidRPr="00033304">
        <w:t xml:space="preserve">сохранение и приумножение духовно-нравственных и культурных ценностей </w:t>
      </w:r>
      <w:r w:rsidR="00EC2499" w:rsidRPr="00033304">
        <w:t xml:space="preserve">   </w:t>
      </w:r>
      <w:r w:rsidRPr="00033304">
        <w:t>общества.</w:t>
      </w:r>
    </w:p>
    <w:p w:rsidR="00D34C0F" w:rsidRPr="00033304" w:rsidRDefault="00D34C0F"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Имеющиеся для реализации каждой </w:t>
      </w:r>
      <w:r w:rsidR="00003A14">
        <w:rPr>
          <w:rFonts w:ascii="Times New Roman" w:hAnsi="Times New Roman" w:cs="Times New Roman"/>
          <w:sz w:val="24"/>
          <w:szCs w:val="24"/>
        </w:rPr>
        <w:t>программы подготовки квалифицированных рабочих, служащих</w:t>
      </w:r>
      <w:r w:rsidR="00EC2499" w:rsidRPr="00033304">
        <w:rPr>
          <w:rFonts w:ascii="Times New Roman" w:hAnsi="Times New Roman" w:cs="Times New Roman"/>
          <w:sz w:val="24"/>
          <w:szCs w:val="24"/>
        </w:rPr>
        <w:t xml:space="preserve"> </w:t>
      </w:r>
      <w:r w:rsidRPr="00033304">
        <w:rPr>
          <w:rFonts w:ascii="Times New Roman" w:hAnsi="Times New Roman" w:cs="Times New Roman"/>
          <w:sz w:val="24"/>
          <w:szCs w:val="24"/>
        </w:rPr>
        <w:t xml:space="preserve">условия соответствуют нормативам, установленным лицензией. Выполняются требования к оснащенности и оборудованию учебных кабинетов, лабораторий, мастерских. Лицензионные требования в части условий, гарантирующих охрану здоровья </w:t>
      </w:r>
      <w:r w:rsidR="00306125">
        <w:rPr>
          <w:rFonts w:ascii="Times New Roman" w:hAnsi="Times New Roman" w:cs="Times New Roman"/>
          <w:sz w:val="24"/>
          <w:szCs w:val="24"/>
        </w:rPr>
        <w:t>студентов</w:t>
      </w:r>
      <w:r w:rsidRPr="00033304">
        <w:rPr>
          <w:rFonts w:ascii="Times New Roman" w:hAnsi="Times New Roman" w:cs="Times New Roman"/>
          <w:sz w:val="24"/>
          <w:szCs w:val="24"/>
        </w:rPr>
        <w:t xml:space="preserve"> и сотрудников, выполняются и соответствуют установленным санитарным и гигиеническим нормам.</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Анализ и сопоставление показателей подготовки и требований лицензии свидетельствует о полном их соответствии:</w:t>
      </w:r>
    </w:p>
    <w:p w:rsidR="00184603" w:rsidRPr="00033304" w:rsidRDefault="00184603" w:rsidP="0062552C">
      <w:pPr>
        <w:pStyle w:val="a9"/>
        <w:numPr>
          <w:ilvl w:val="0"/>
          <w:numId w:val="3"/>
        </w:numPr>
        <w:spacing w:before="0" w:beforeAutospacing="0" w:after="0" w:afterAutospacing="0" w:line="23" w:lineRule="atLeast"/>
        <w:jc w:val="both"/>
      </w:pPr>
      <w:r w:rsidRPr="00033304">
        <w:t xml:space="preserve">образовательная деятельность в </w:t>
      </w:r>
      <w:r w:rsidR="00A1552A">
        <w:t>техникуме</w:t>
      </w:r>
      <w:r w:rsidRPr="00033304">
        <w:t xml:space="preserve"> осуществляется только по </w:t>
      </w:r>
      <w:r w:rsidR="00AC6583" w:rsidRPr="00033304">
        <w:t>профессиям</w:t>
      </w:r>
      <w:r w:rsidRPr="00033304">
        <w:t xml:space="preserve"> и уровням подготовки, определенным лицензией;</w:t>
      </w:r>
    </w:p>
    <w:p w:rsidR="00184603" w:rsidRPr="00033304" w:rsidRDefault="00184603" w:rsidP="0062552C">
      <w:pPr>
        <w:pStyle w:val="a9"/>
        <w:numPr>
          <w:ilvl w:val="0"/>
          <w:numId w:val="3"/>
        </w:numPr>
        <w:spacing w:before="0" w:beforeAutospacing="0" w:after="0" w:afterAutospacing="0" w:line="23" w:lineRule="atLeast"/>
        <w:jc w:val="both"/>
      </w:pPr>
      <w:r w:rsidRPr="00033304">
        <w:t>качественный педагогический состав обеспечивает проведение образовательного процесса на должном учебно-методическом уровне.</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noProof/>
          <w:sz w:val="24"/>
          <w:szCs w:val="24"/>
          <w:lang w:eastAsia="ru-RU"/>
        </w:rPr>
        <w:drawing>
          <wp:anchor distT="0" distB="0" distL="114300" distR="114300" simplePos="0" relativeHeight="251657216" behindDoc="1" locked="0" layoutInCell="0" allowOverlap="1" wp14:anchorId="1E3DDED5" wp14:editId="469A4621">
            <wp:simplePos x="0" y="0"/>
            <wp:positionH relativeFrom="page">
              <wp:posOffset>948055</wp:posOffset>
            </wp:positionH>
            <wp:positionV relativeFrom="paragraph">
              <wp:posOffset>170815</wp:posOffset>
            </wp:positionV>
            <wp:extent cx="139700" cy="1873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87325"/>
                    </a:xfrm>
                    <a:prstGeom prst="rect">
                      <a:avLst/>
                    </a:prstGeom>
                    <a:noFill/>
                  </pic:spPr>
                </pic:pic>
              </a:graphicData>
            </a:graphic>
            <wp14:sizeRelH relativeFrom="page">
              <wp14:pctWidth>0</wp14:pctWidth>
            </wp14:sizeRelH>
            <wp14:sizeRelV relativeFrom="page">
              <wp14:pctHeight>0</wp14:pctHeight>
            </wp14:sizeRelV>
          </wp:anchor>
        </w:drawing>
      </w:r>
      <w:r w:rsidRPr="00033304">
        <w:rPr>
          <w:rFonts w:ascii="Times New Roman" w:hAnsi="Times New Roman" w:cs="Times New Roman"/>
          <w:sz w:val="24"/>
          <w:szCs w:val="24"/>
        </w:rPr>
        <w:t>Анализ результатов в области организационно-правовой деятельности показал:</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Правовое обеспечение образовательной деятельности</w:t>
      </w:r>
      <w:r w:rsidR="00714E2A" w:rsidRPr="00033304">
        <w:rPr>
          <w:rFonts w:ascii="Times New Roman" w:hAnsi="Times New Roman" w:cs="Times New Roman"/>
          <w:sz w:val="24"/>
          <w:szCs w:val="24"/>
        </w:rPr>
        <w:t xml:space="preserve"> </w:t>
      </w:r>
      <w:r w:rsidR="00A1552A">
        <w:rPr>
          <w:rFonts w:ascii="Times New Roman" w:hAnsi="Times New Roman" w:cs="Times New Roman"/>
          <w:sz w:val="24"/>
          <w:szCs w:val="24"/>
        </w:rPr>
        <w:t>т</w:t>
      </w:r>
      <w:r w:rsidR="00863A26">
        <w:rPr>
          <w:rFonts w:ascii="Times New Roman" w:hAnsi="Times New Roman" w:cs="Times New Roman"/>
          <w:sz w:val="24"/>
          <w:szCs w:val="24"/>
        </w:rPr>
        <w:t>ехникума</w:t>
      </w:r>
      <w:r w:rsidR="00714E2A" w:rsidRPr="00033304">
        <w:rPr>
          <w:rFonts w:ascii="Times New Roman" w:hAnsi="Times New Roman" w:cs="Times New Roman"/>
          <w:sz w:val="24"/>
          <w:szCs w:val="24"/>
        </w:rPr>
        <w:t xml:space="preserve"> </w:t>
      </w:r>
      <w:r w:rsidRPr="00033304">
        <w:rPr>
          <w:rFonts w:ascii="Times New Roman" w:hAnsi="Times New Roman" w:cs="Times New Roman"/>
          <w:sz w:val="24"/>
          <w:szCs w:val="24"/>
        </w:rPr>
        <w:t>осуществляется в соответствии с действующим законодательством</w:t>
      </w:r>
      <w:r w:rsidR="00033304">
        <w:rPr>
          <w:rFonts w:ascii="Times New Roman" w:hAnsi="Times New Roman" w:cs="Times New Roman"/>
          <w:sz w:val="24"/>
          <w:szCs w:val="24"/>
        </w:rPr>
        <w:t>.</w:t>
      </w:r>
    </w:p>
    <w:p w:rsidR="00184603" w:rsidRPr="00033304" w:rsidRDefault="00184603"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Устав </w:t>
      </w:r>
      <w:r w:rsidR="00A1552A">
        <w:rPr>
          <w:rFonts w:ascii="Times New Roman" w:hAnsi="Times New Roman" w:cs="Times New Roman"/>
          <w:sz w:val="24"/>
          <w:szCs w:val="24"/>
        </w:rPr>
        <w:t>т</w:t>
      </w:r>
      <w:r w:rsidR="00003A14">
        <w:rPr>
          <w:rFonts w:ascii="Times New Roman" w:hAnsi="Times New Roman" w:cs="Times New Roman"/>
          <w:sz w:val="24"/>
          <w:szCs w:val="24"/>
        </w:rPr>
        <w:t>ехникума</w:t>
      </w:r>
      <w:r w:rsidRPr="00033304">
        <w:rPr>
          <w:rFonts w:ascii="Times New Roman" w:hAnsi="Times New Roman" w:cs="Times New Roman"/>
          <w:sz w:val="24"/>
          <w:szCs w:val="24"/>
        </w:rPr>
        <w:t xml:space="preserve"> </w:t>
      </w:r>
      <w:r w:rsidR="004241B5">
        <w:rPr>
          <w:rFonts w:ascii="Times New Roman" w:hAnsi="Times New Roman" w:cs="Times New Roman"/>
          <w:sz w:val="24"/>
          <w:szCs w:val="24"/>
        </w:rPr>
        <w:t xml:space="preserve">разработан и </w:t>
      </w:r>
      <w:r w:rsidRPr="00033304">
        <w:rPr>
          <w:rFonts w:ascii="Times New Roman" w:hAnsi="Times New Roman" w:cs="Times New Roman"/>
          <w:sz w:val="24"/>
          <w:szCs w:val="24"/>
        </w:rPr>
        <w:t xml:space="preserve">соответствует </w:t>
      </w:r>
      <w:r w:rsidRPr="00C823D7">
        <w:rPr>
          <w:rFonts w:ascii="Times New Roman" w:hAnsi="Times New Roman" w:cs="Times New Roman"/>
          <w:sz w:val="24"/>
          <w:szCs w:val="24"/>
        </w:rPr>
        <w:t>ст. 13 Закона Российской Федерации</w:t>
      </w:r>
      <w:r w:rsidRPr="00033304">
        <w:rPr>
          <w:rFonts w:ascii="Times New Roman" w:hAnsi="Times New Roman" w:cs="Times New Roman"/>
          <w:sz w:val="24"/>
          <w:szCs w:val="24"/>
        </w:rPr>
        <w:t xml:space="preserve"> «Об образовании</w:t>
      </w:r>
      <w:r w:rsidR="00003A14">
        <w:rPr>
          <w:rFonts w:ascii="Times New Roman" w:hAnsi="Times New Roman" w:cs="Times New Roman"/>
          <w:sz w:val="24"/>
          <w:szCs w:val="24"/>
        </w:rPr>
        <w:t xml:space="preserve"> в Российской Федерации</w:t>
      </w:r>
      <w:r w:rsidRPr="00033304">
        <w:rPr>
          <w:rFonts w:ascii="Times New Roman" w:hAnsi="Times New Roman" w:cs="Times New Roman"/>
          <w:sz w:val="24"/>
          <w:szCs w:val="24"/>
        </w:rPr>
        <w:t>», фактическому типу и виду учреждения, реализующего профессиональные образовательные программы.</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 xml:space="preserve">Управление Учреждением строится на принципах единоначалия и коллегиальности. Формами коллегиального управления Учреждения являются: общее собрание работников и обучающихся (далее - Общее собрание), Совет Учреждения, педагогический совет. </w:t>
      </w:r>
    </w:p>
    <w:p w:rsidR="00C823D7" w:rsidRPr="00C823D7" w:rsidRDefault="00C823D7" w:rsidP="0062552C">
      <w:pPr>
        <w:pStyle w:val="affc"/>
        <w:spacing w:line="23" w:lineRule="atLeast"/>
        <w:jc w:val="both"/>
        <w:rPr>
          <w:rFonts w:eastAsiaTheme="minorHAnsi"/>
          <w:lang w:eastAsia="en-US"/>
        </w:rPr>
      </w:pPr>
      <w:r w:rsidRPr="00C823D7">
        <w:rPr>
          <w:rFonts w:eastAsiaTheme="minorHAnsi"/>
          <w:lang w:eastAsia="en-US"/>
        </w:rPr>
        <w:t xml:space="preserve">Общее собрание Учреждения созывается директором по мере необходимости, но не реже двух раз в год. Председателем Общего собрания является директор Учреждения. </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В работе Общего собрания участвуют работники, обучающиеся Учреждения, достигшие совершеннолетнего возраста, и родители (законные представители) несовершеннолетних обучающихся.  Общее собрание правомочно принимать решения, если в его работе участвуют представители, соответственно, не менее 30 % списочного состава обучающихся и родителей (законных представителей) несовершеннолетних обучающихся и не менее 30% состава работников Учреждения. Общее собрание принимает решение открытым голосованием простым большинством голосов. При равенстве голосов голос директора является решающим.</w:t>
      </w:r>
    </w:p>
    <w:p w:rsidR="00C823D7" w:rsidRPr="00C823D7" w:rsidRDefault="00C823D7" w:rsidP="0062552C">
      <w:pPr>
        <w:pStyle w:val="affc"/>
        <w:spacing w:line="23" w:lineRule="atLeast"/>
        <w:jc w:val="both"/>
        <w:rPr>
          <w:rFonts w:eastAsiaTheme="minorHAnsi"/>
          <w:lang w:eastAsia="en-US"/>
        </w:rPr>
      </w:pPr>
      <w:r w:rsidRPr="00C823D7">
        <w:rPr>
          <w:rFonts w:eastAsiaTheme="minorHAnsi"/>
          <w:lang w:eastAsia="en-US"/>
        </w:rPr>
        <w:t>Принимаемые на заседаниях Общего собрания решения оформляются протоколом. Секретарь Общего собрания избирается открытым голосованием на первом заседании из числа участников на первом заседании.</w:t>
      </w:r>
    </w:p>
    <w:p w:rsidR="00C823D7" w:rsidRPr="00C823D7" w:rsidRDefault="00C823D7" w:rsidP="0062552C">
      <w:pPr>
        <w:pStyle w:val="affc"/>
        <w:spacing w:line="23" w:lineRule="atLeast"/>
        <w:ind w:firstLine="708"/>
        <w:jc w:val="both"/>
        <w:rPr>
          <w:rFonts w:eastAsiaTheme="minorHAnsi"/>
          <w:lang w:eastAsia="en-US"/>
        </w:rPr>
      </w:pPr>
      <w:r w:rsidRPr="00C823D7">
        <w:rPr>
          <w:rFonts w:eastAsiaTheme="minorHAnsi"/>
          <w:lang w:eastAsia="en-US"/>
        </w:rPr>
        <w:t xml:space="preserve">К компетенции Общего собрания относятся: </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 xml:space="preserve">принятие Устава Учреждения, изменений к нему; </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 xml:space="preserve">избрание Совета Учреждения, его председателя и рассмотрение результатов его работы; </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lastRenderedPageBreak/>
        <w:t xml:space="preserve">принятие нового коллективного договора (продление сроков </w:t>
      </w:r>
      <w:r w:rsidR="00F84FB6" w:rsidRPr="00C823D7">
        <w:rPr>
          <w:rFonts w:eastAsiaTheme="minorHAnsi"/>
          <w:lang w:eastAsia="en-US"/>
        </w:rPr>
        <w:t>действия,</w:t>
      </w:r>
      <w:r w:rsidRPr="00C823D7">
        <w:rPr>
          <w:rFonts w:eastAsiaTheme="minorHAnsi"/>
          <w:lang w:eastAsia="en-US"/>
        </w:rPr>
        <w:t xml:space="preserve"> ранее заключенного), либо изменений и дополнений к нему;</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рассмотрение правил внутреннего распорядка;</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координация в Учреждении деятельности общественных (в том числе молодежных</w:t>
      </w:r>
      <w:r w:rsidR="00DE3B7B">
        <w:rPr>
          <w:rFonts w:eastAsiaTheme="minorHAnsi"/>
          <w:lang w:eastAsia="en-US"/>
        </w:rPr>
        <w:t xml:space="preserve">) организаций (объединений), не </w:t>
      </w:r>
      <w:r w:rsidRPr="00C823D7">
        <w:rPr>
          <w:rFonts w:eastAsiaTheme="minorHAnsi"/>
          <w:lang w:eastAsia="en-US"/>
        </w:rPr>
        <w:t>запрещенных законом;</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рассмотрение кандидатур на представление работников к государственным и отраслевым наградам;</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 xml:space="preserve">рассмотрение вопросов, выносимых на его обсуждение директором Учреждения. </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Состав Совета Учреждения, его председатель избираются Общим собранием на 3 года и утверждаются приказом директора Учреждения.</w:t>
      </w:r>
      <w:r w:rsidR="00A1552A">
        <w:rPr>
          <w:rFonts w:eastAsiaTheme="minorHAnsi"/>
          <w:lang w:eastAsia="en-US"/>
        </w:rPr>
        <w:t xml:space="preserve"> </w:t>
      </w:r>
      <w:r w:rsidRPr="00C823D7">
        <w:rPr>
          <w:rFonts w:eastAsiaTheme="minorHAnsi"/>
          <w:lang w:eastAsia="en-US"/>
        </w:rPr>
        <w:t>В состав Совета Учреждения входят работники, обучающиеся Учреждения, достигшие совершеннолетнего возраста, и родители (законные представители) несовершеннолетних обучающихся, в равном количестве от каждой категории Общего собрания, но не менее двух представителей.</w:t>
      </w:r>
      <w:r w:rsidR="00A1552A">
        <w:rPr>
          <w:rFonts w:eastAsiaTheme="minorHAnsi"/>
          <w:lang w:eastAsia="en-US"/>
        </w:rPr>
        <w:t xml:space="preserve"> </w:t>
      </w:r>
      <w:r w:rsidRPr="00C823D7">
        <w:rPr>
          <w:rFonts w:eastAsiaTheme="minorHAnsi"/>
          <w:lang w:eastAsia="en-US"/>
        </w:rPr>
        <w:t>Для ведения протокола заседания Совета Учреждения из членов Совета Учреждения избирается секретарь.</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 xml:space="preserve">К компетенции Совета Учреждения относятся: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рассмотрение предложений по внесению изменений в Устав или принятию Устава в новой редакции;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определение основных направлений деятельности Учреждения;</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заслушивание отчетов работников Учреждения по результатам их деятельности;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заслушивание отчетов директора Учреждения о деятельности Учреждения;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содействие деятельности педагогического совета;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разработка правил внутреннего распорядка;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контроль за своевременностью предоставления обучающимся дополнительных льгот и материального обеспечения;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разработка коллективного договора, внесение предложений о заключении нового коллективного договора, изменений и приложений к нему с участием профсоюзного комитета работников;</w:t>
      </w:r>
      <w:r w:rsidRPr="00C823D7">
        <w:rPr>
          <w:rFonts w:eastAsiaTheme="minorHAnsi"/>
          <w:lang w:eastAsia="en-US"/>
        </w:rPr>
        <w:tab/>
      </w:r>
      <w:r w:rsidRPr="00C823D7">
        <w:rPr>
          <w:rFonts w:eastAsiaTheme="minorHAnsi"/>
          <w:lang w:eastAsia="en-US"/>
        </w:rPr>
        <w:tab/>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рассмотрение и согласование локальных актов Учреждения;</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определение направлений использования бюджетных и внебюджетных средств руководителем Учреждения;</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организация и планирование работы по выполнению решений Общего собрания;</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координация в Учреждении деятельности общественных организаций (объединений), не запрещенных законодательством;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рассмотрение вопросов, выносимых на его обсуждение директором Учреждения.</w:t>
      </w:r>
    </w:p>
    <w:p w:rsidR="00C823D7" w:rsidRPr="00C823D7" w:rsidRDefault="00C823D7" w:rsidP="0062552C">
      <w:pPr>
        <w:pStyle w:val="affc"/>
        <w:spacing w:line="23" w:lineRule="atLeast"/>
        <w:jc w:val="both"/>
        <w:rPr>
          <w:rFonts w:eastAsiaTheme="minorHAnsi"/>
          <w:lang w:eastAsia="en-US"/>
        </w:rPr>
      </w:pPr>
      <w:r w:rsidRPr="00C823D7">
        <w:rPr>
          <w:rFonts w:eastAsiaTheme="minorHAnsi"/>
          <w:lang w:eastAsia="en-US"/>
        </w:rPr>
        <w:t>Заседания Совета Учреждения созываются по мере необходимости, но не реже одного раза в квартал. Решения Совета Учреждения принимаются открытым голосованием и являются правомочными при участии на его заседаниях не менее двух третей его состава, и</w:t>
      </w:r>
      <w:r w:rsidR="00DE3B7B">
        <w:rPr>
          <w:rFonts w:eastAsiaTheme="minorHAnsi"/>
          <w:lang w:eastAsia="en-US"/>
        </w:rPr>
        <w:t>,</w:t>
      </w:r>
      <w:r w:rsidRPr="00C823D7">
        <w:rPr>
          <w:rFonts w:eastAsiaTheme="minorHAnsi"/>
          <w:lang w:eastAsia="en-US"/>
        </w:rPr>
        <w:t xml:space="preserve"> если за них проголосовало не менее двух третей присутствующих. Принимаемые на заседаниях Совета Учреждения решения оформляются протоколом. </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Для обеспечения коллегиальности в решении вопросов учебно-методической и воспитательной работы, физического воспитания обучающихся создается педагогический совет, в состав педагогического совета входят педагогические работники Учреждения. Педагогический совет созывается по мере необходимости, но не реже 4 раз в год.</w:t>
      </w:r>
      <w:r w:rsidR="00A1552A">
        <w:rPr>
          <w:rFonts w:eastAsiaTheme="minorHAnsi"/>
          <w:lang w:eastAsia="en-US"/>
        </w:rPr>
        <w:t xml:space="preserve"> </w:t>
      </w:r>
      <w:r w:rsidRPr="00C823D7">
        <w:rPr>
          <w:rFonts w:eastAsiaTheme="minorHAnsi"/>
          <w:lang w:eastAsia="en-US"/>
        </w:rPr>
        <w:t xml:space="preserve">Председателем педагогического совета является директор Учреждения. </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 xml:space="preserve">К компетенции педагогического совета относятся: </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анализ, оценка и планирование фактического объема и качества знаний, умений и навыков обучающихся;</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анализ, оценка и планирование теоретического и производственного обучения, производственной практики, воспитательной и методической работы;</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анализ, оценка и планирование результатов аттестаций, экспертизы, инспектирования и локального контроля учебно-воспитательного процесса;</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анализ и оценка содержания и качества дополнительных образовательных услуг, в том числе платных;</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утверждение образовательных программ и учебных планов;</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lastRenderedPageBreak/>
        <w:t>утверждение календарных учебных графиков;</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определение направлений и объема комплексного методического обеспечения предметов и профессии;</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разработка, апробация и оценка эффективности применения педагогическими работниками Учреждения новых педагогических и воспитательных технологий, форм и методов теоретического и производственного обучения, новых учебников, пособий и технических средств обучения;</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рассмотрение вопросов экспериментальной и исследовательской педагогической работы;</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рассмотрение кандидатур из числа педагогических работников и их выдвижение на поощрения и награды;</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планирование, организация, координация и содействие деятельности методических объединений Учреждения;</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координация работы педагогических работников с родителями (законными представителями) обучающихся;</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 xml:space="preserve">принятие решений об отчислении обучающихся Учреждения; </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 xml:space="preserve">рассмотрение вопросов, выносимых на его обсуждение директором Учреждения; </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вопросы перевода обучающихся на следующий курс обучения, допуска обучающихся к промежуточной и государственной итоговой аттестации.</w:t>
      </w:r>
    </w:p>
    <w:p w:rsidR="00C823D7" w:rsidRDefault="00C823D7" w:rsidP="0062552C">
      <w:pPr>
        <w:pStyle w:val="affc"/>
        <w:spacing w:line="23" w:lineRule="atLeast"/>
        <w:jc w:val="both"/>
      </w:pPr>
      <w:r w:rsidRPr="00C823D7">
        <w:rPr>
          <w:rFonts w:eastAsiaTheme="minorHAnsi"/>
          <w:lang w:eastAsia="en-US"/>
        </w:rPr>
        <w:t xml:space="preserve">Решения на заседаниях педагогического совета принимаются открытым голосованием простым большинством голосов и оформляются протоколом. </w:t>
      </w:r>
      <w:r w:rsidRPr="00C823D7">
        <w:t>Заседание педагогического совета считается правомочным, если на нем присутствовало не менее двух третей педагогических работников. Решение педагогического совета считается принятым, если за него проголосовало не менее пятидесяти процентов присутствовавших. Решения педагогического совета, принятые в пределах его полномочий и в соответствии с действующим законодательством, обязательны для всех членов коллектива.</w:t>
      </w:r>
    </w:p>
    <w:p w:rsidR="00184603" w:rsidRPr="00033304" w:rsidRDefault="00184603" w:rsidP="0062552C">
      <w:pPr>
        <w:spacing w:after="0" w:line="23" w:lineRule="atLeast"/>
        <w:ind w:firstLine="360"/>
        <w:jc w:val="both"/>
        <w:rPr>
          <w:rFonts w:ascii="Times New Roman" w:hAnsi="Times New Roman" w:cs="Times New Roman"/>
          <w:sz w:val="24"/>
          <w:szCs w:val="24"/>
        </w:rPr>
      </w:pPr>
      <w:r w:rsidRPr="00033304">
        <w:rPr>
          <w:rFonts w:ascii="Times New Roman" w:hAnsi="Times New Roman" w:cs="Times New Roman"/>
          <w:sz w:val="24"/>
          <w:szCs w:val="24"/>
        </w:rPr>
        <w:t>Для методического обеспечени</w:t>
      </w:r>
      <w:r w:rsidR="007E70CD">
        <w:rPr>
          <w:rFonts w:ascii="Times New Roman" w:hAnsi="Times New Roman" w:cs="Times New Roman"/>
          <w:sz w:val="24"/>
          <w:szCs w:val="24"/>
        </w:rPr>
        <w:t>я учебного процесса организованы</w:t>
      </w:r>
      <w:r w:rsidR="004241B5">
        <w:rPr>
          <w:rFonts w:ascii="Times New Roman" w:hAnsi="Times New Roman" w:cs="Times New Roman"/>
          <w:sz w:val="24"/>
          <w:szCs w:val="24"/>
        </w:rPr>
        <w:t xml:space="preserve"> </w:t>
      </w:r>
      <w:r w:rsidR="00F96587" w:rsidRPr="00033304">
        <w:rPr>
          <w:rFonts w:ascii="Times New Roman" w:hAnsi="Times New Roman" w:cs="Times New Roman"/>
          <w:sz w:val="24"/>
          <w:szCs w:val="24"/>
        </w:rPr>
        <w:t>методические</w:t>
      </w:r>
      <w:r w:rsidRPr="00033304">
        <w:rPr>
          <w:rFonts w:ascii="Times New Roman" w:hAnsi="Times New Roman" w:cs="Times New Roman"/>
          <w:sz w:val="24"/>
          <w:szCs w:val="24"/>
        </w:rPr>
        <w:t xml:space="preserve"> комисси</w:t>
      </w:r>
      <w:r w:rsidR="00F96587" w:rsidRPr="00033304">
        <w:rPr>
          <w:rFonts w:ascii="Times New Roman" w:hAnsi="Times New Roman" w:cs="Times New Roman"/>
          <w:sz w:val="24"/>
          <w:szCs w:val="24"/>
        </w:rPr>
        <w:t>и</w:t>
      </w:r>
      <w:r w:rsidRPr="00033304">
        <w:rPr>
          <w:rFonts w:ascii="Times New Roman" w:hAnsi="Times New Roman" w:cs="Times New Roman"/>
          <w:sz w:val="24"/>
          <w:szCs w:val="24"/>
        </w:rPr>
        <w:t xml:space="preserve">, состав которых ежегодно утверждается приказом директора. </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Руководители и сотрудники подразделений наделены полномочиями и ответственностью в рамках их компетенции, на всех сотрудников разработаны должностные инструкции.</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Система административного и общественного управления включает в себя взаимодействие с методическим</w:t>
      </w:r>
      <w:r w:rsidR="00560FE5" w:rsidRPr="00033304">
        <w:rPr>
          <w:rFonts w:ascii="Times New Roman" w:hAnsi="Times New Roman" w:cs="Times New Roman"/>
          <w:sz w:val="24"/>
          <w:szCs w:val="24"/>
        </w:rPr>
        <w:t>и</w:t>
      </w:r>
      <w:r w:rsidRPr="00033304">
        <w:rPr>
          <w:rFonts w:ascii="Times New Roman" w:hAnsi="Times New Roman" w:cs="Times New Roman"/>
          <w:sz w:val="24"/>
          <w:szCs w:val="24"/>
        </w:rPr>
        <w:t xml:space="preserve"> </w:t>
      </w:r>
      <w:r w:rsidR="00560FE5" w:rsidRPr="00033304">
        <w:rPr>
          <w:rFonts w:ascii="Times New Roman" w:hAnsi="Times New Roman" w:cs="Times New Roman"/>
          <w:sz w:val="24"/>
          <w:szCs w:val="24"/>
        </w:rPr>
        <w:t>комиссиями,</w:t>
      </w:r>
      <w:r w:rsidRPr="00033304">
        <w:rPr>
          <w:rFonts w:ascii="Times New Roman" w:hAnsi="Times New Roman" w:cs="Times New Roman"/>
          <w:sz w:val="24"/>
          <w:szCs w:val="24"/>
        </w:rPr>
        <w:t xml:space="preserve"> советом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социальными партнерами и базами практики. </w:t>
      </w:r>
    </w:p>
    <w:p w:rsidR="00184603" w:rsidRPr="00033304" w:rsidRDefault="00184603"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Административно-управленческая деятельность в </w:t>
      </w:r>
      <w:r w:rsidR="00003A14">
        <w:rPr>
          <w:rFonts w:ascii="Times New Roman" w:hAnsi="Times New Roman" w:cs="Times New Roman"/>
          <w:sz w:val="24"/>
          <w:szCs w:val="24"/>
        </w:rPr>
        <w:t>техникуме</w:t>
      </w:r>
      <w:r w:rsidRPr="00033304">
        <w:rPr>
          <w:rFonts w:ascii="Times New Roman" w:hAnsi="Times New Roman" w:cs="Times New Roman"/>
          <w:sz w:val="24"/>
          <w:szCs w:val="24"/>
        </w:rPr>
        <w:t xml:space="preserve"> носит плановый характер. Планирование осуществляется на основе включения в него управленческих, методических, воспитательных мероприятий; мониторинга состояния образовательного процесса в учебном заведении; всех форм административного контроля на уровне</w:t>
      </w:r>
      <w:r w:rsidR="00F96587" w:rsidRPr="00033304">
        <w:rPr>
          <w:rFonts w:ascii="Times New Roman" w:hAnsi="Times New Roman" w:cs="Times New Roman"/>
          <w:sz w:val="24"/>
          <w:szCs w:val="24"/>
        </w:rPr>
        <w:t xml:space="preserve">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Разработаны, утверждены и введены в действие документы, обеспечивающие процесс планирования, управления и оценки качества результатов.</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Важнейшей функцией в управлении </w:t>
      </w:r>
      <w:r w:rsidR="004241B5">
        <w:rPr>
          <w:rFonts w:ascii="Times New Roman" w:hAnsi="Times New Roman" w:cs="Times New Roman"/>
          <w:sz w:val="24"/>
          <w:szCs w:val="24"/>
        </w:rPr>
        <w:t>техникумом</w:t>
      </w:r>
      <w:r w:rsidRPr="00033304">
        <w:rPr>
          <w:rFonts w:ascii="Times New Roman" w:hAnsi="Times New Roman" w:cs="Times New Roman"/>
          <w:sz w:val="24"/>
          <w:szCs w:val="24"/>
        </w:rPr>
        <w:t xml:space="preserve"> является внутр</w:t>
      </w:r>
      <w:r w:rsidR="00003A14">
        <w:rPr>
          <w:rFonts w:ascii="Times New Roman" w:hAnsi="Times New Roman" w:cs="Times New Roman"/>
          <w:sz w:val="24"/>
          <w:szCs w:val="24"/>
        </w:rPr>
        <w:t>енний</w:t>
      </w:r>
      <w:r w:rsidRPr="00033304">
        <w:rPr>
          <w:rFonts w:ascii="Times New Roman" w:hAnsi="Times New Roman" w:cs="Times New Roman"/>
          <w:sz w:val="24"/>
          <w:szCs w:val="24"/>
        </w:rPr>
        <w:t xml:space="preserve"> контроль. Основными направлениями </w:t>
      </w:r>
      <w:r w:rsidR="00F96587" w:rsidRPr="00033304">
        <w:rPr>
          <w:rFonts w:ascii="Times New Roman" w:hAnsi="Times New Roman" w:cs="Times New Roman"/>
          <w:sz w:val="24"/>
          <w:szCs w:val="24"/>
        </w:rPr>
        <w:t>внутр</w:t>
      </w:r>
      <w:r w:rsidR="00003A14">
        <w:rPr>
          <w:rFonts w:ascii="Times New Roman" w:hAnsi="Times New Roman" w:cs="Times New Roman"/>
          <w:sz w:val="24"/>
          <w:szCs w:val="24"/>
        </w:rPr>
        <w:t>еннего</w:t>
      </w:r>
      <w:r w:rsidRPr="00033304">
        <w:rPr>
          <w:rFonts w:ascii="Times New Roman" w:hAnsi="Times New Roman" w:cs="Times New Roman"/>
          <w:sz w:val="24"/>
          <w:szCs w:val="24"/>
        </w:rPr>
        <w:t xml:space="preserve"> контроля учебно-воспитательного про</w:t>
      </w:r>
      <w:r w:rsidRPr="00033304">
        <w:rPr>
          <w:rFonts w:ascii="Times New Roman" w:hAnsi="Times New Roman" w:cs="Times New Roman"/>
          <w:noProof/>
          <w:sz w:val="24"/>
          <w:szCs w:val="24"/>
          <w:lang w:eastAsia="ru-RU"/>
        </w:rPr>
        <w:drawing>
          <wp:anchor distT="0" distB="0" distL="114300" distR="114300" simplePos="0" relativeHeight="251663360" behindDoc="1" locked="0" layoutInCell="0" allowOverlap="1" wp14:anchorId="346ECF65" wp14:editId="1A1713A9">
            <wp:simplePos x="0" y="0"/>
            <wp:positionH relativeFrom="page">
              <wp:posOffset>948055</wp:posOffset>
            </wp:positionH>
            <wp:positionV relativeFrom="paragraph">
              <wp:posOffset>170815</wp:posOffset>
            </wp:positionV>
            <wp:extent cx="139700" cy="16776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677670"/>
                    </a:xfrm>
                    <a:prstGeom prst="rect">
                      <a:avLst/>
                    </a:prstGeom>
                    <a:noFill/>
                  </pic:spPr>
                </pic:pic>
              </a:graphicData>
            </a:graphic>
            <wp14:sizeRelH relativeFrom="page">
              <wp14:pctWidth>0</wp14:pctWidth>
            </wp14:sizeRelH>
            <wp14:sizeRelV relativeFrom="page">
              <wp14:pctHeight>0</wp14:pctHeight>
            </wp14:sizeRelV>
          </wp:anchor>
        </w:drawing>
      </w:r>
      <w:r w:rsidRPr="00033304">
        <w:rPr>
          <w:rFonts w:ascii="Times New Roman" w:hAnsi="Times New Roman" w:cs="Times New Roman"/>
          <w:sz w:val="24"/>
          <w:szCs w:val="24"/>
        </w:rPr>
        <w:t>цесса являются:</w:t>
      </w:r>
    </w:p>
    <w:p w:rsidR="00560FE5" w:rsidRPr="00033304" w:rsidRDefault="00184603" w:rsidP="0062552C">
      <w:pPr>
        <w:pStyle w:val="a9"/>
        <w:numPr>
          <w:ilvl w:val="0"/>
          <w:numId w:val="5"/>
        </w:numPr>
        <w:spacing w:before="0" w:beforeAutospacing="0" w:after="0" w:afterAutospacing="0" w:line="23" w:lineRule="atLeast"/>
        <w:jc w:val="both"/>
      </w:pPr>
      <w:r w:rsidRPr="00033304">
        <w:t>содержание и качество преподавания дисциплин</w:t>
      </w:r>
      <w:r w:rsidR="00F96587" w:rsidRPr="00033304">
        <w:t xml:space="preserve"> </w:t>
      </w:r>
      <w:r w:rsidRPr="00033304">
        <w:t>общеобразовательного цикла</w:t>
      </w:r>
      <w:r w:rsidR="00560FE5" w:rsidRPr="00033304">
        <w:t>;</w:t>
      </w:r>
    </w:p>
    <w:p w:rsidR="007559A5" w:rsidRPr="00033304" w:rsidRDefault="00184603" w:rsidP="0062552C">
      <w:pPr>
        <w:pStyle w:val="a9"/>
        <w:numPr>
          <w:ilvl w:val="0"/>
          <w:numId w:val="5"/>
        </w:numPr>
        <w:spacing w:before="0" w:beforeAutospacing="0" w:after="0" w:afterAutospacing="0" w:line="23" w:lineRule="atLeast"/>
        <w:jc w:val="both"/>
      </w:pPr>
      <w:r w:rsidRPr="00033304">
        <w:t>содержание</w:t>
      </w:r>
      <w:r w:rsidR="00560FE5" w:rsidRPr="00033304">
        <w:t xml:space="preserve"> </w:t>
      </w:r>
      <w:r w:rsidRPr="00033304">
        <w:t>и качество преподавания дисциплин профессионального цикла,</w:t>
      </w:r>
      <w:r w:rsidR="007559A5" w:rsidRPr="00033304">
        <w:t xml:space="preserve"> </w:t>
      </w:r>
    </w:p>
    <w:p w:rsidR="00184603" w:rsidRPr="00033304" w:rsidRDefault="00184603" w:rsidP="0062552C">
      <w:pPr>
        <w:pStyle w:val="a9"/>
        <w:numPr>
          <w:ilvl w:val="0"/>
          <w:numId w:val="5"/>
        </w:numPr>
        <w:spacing w:before="0" w:beforeAutospacing="0" w:after="0" w:afterAutospacing="0" w:line="23" w:lineRule="atLeast"/>
        <w:jc w:val="both"/>
      </w:pPr>
      <w:r w:rsidRPr="00033304">
        <w:t>содержание и качество учебно-производственного обучения,</w:t>
      </w:r>
    </w:p>
    <w:p w:rsidR="00184603" w:rsidRPr="00033304" w:rsidRDefault="00184603" w:rsidP="0062552C">
      <w:pPr>
        <w:pStyle w:val="a9"/>
        <w:numPr>
          <w:ilvl w:val="0"/>
          <w:numId w:val="5"/>
        </w:numPr>
        <w:spacing w:before="0" w:beforeAutospacing="0" w:after="0" w:afterAutospacing="0" w:line="23" w:lineRule="atLeast"/>
        <w:jc w:val="both"/>
      </w:pPr>
      <w:r w:rsidRPr="00033304">
        <w:t xml:space="preserve">качество </w:t>
      </w:r>
      <w:r w:rsidR="004241B5">
        <w:t>освоенных студентами компетенций</w:t>
      </w:r>
      <w:r w:rsidRPr="00033304">
        <w:t>,</w:t>
      </w:r>
    </w:p>
    <w:p w:rsidR="00F96587" w:rsidRPr="00033304" w:rsidRDefault="00184603" w:rsidP="0062552C">
      <w:pPr>
        <w:pStyle w:val="a9"/>
        <w:numPr>
          <w:ilvl w:val="0"/>
          <w:numId w:val="5"/>
        </w:numPr>
        <w:spacing w:before="0" w:beforeAutospacing="0" w:after="0" w:afterAutospacing="0" w:line="23" w:lineRule="atLeast"/>
        <w:jc w:val="both"/>
      </w:pPr>
      <w:r w:rsidRPr="00033304">
        <w:t xml:space="preserve">состояние и качество нормативной и учебно-методической документации </w:t>
      </w:r>
      <w:r w:rsidR="00003A14">
        <w:t>техникума</w:t>
      </w:r>
      <w:r w:rsidRPr="00033304">
        <w:t>,</w:t>
      </w:r>
    </w:p>
    <w:p w:rsidR="00184603" w:rsidRPr="00033304" w:rsidRDefault="00184603" w:rsidP="0062552C">
      <w:pPr>
        <w:pStyle w:val="a9"/>
        <w:numPr>
          <w:ilvl w:val="0"/>
          <w:numId w:val="5"/>
        </w:numPr>
        <w:spacing w:before="0" w:beforeAutospacing="0" w:after="0" w:afterAutospacing="0" w:line="23" w:lineRule="atLeast"/>
        <w:jc w:val="both"/>
      </w:pPr>
      <w:r w:rsidRPr="00033304">
        <w:t>выполнение решений педагогических советов и совещаний,</w:t>
      </w:r>
    </w:p>
    <w:p w:rsidR="00F96587" w:rsidRPr="00033304" w:rsidRDefault="00184603" w:rsidP="0062552C">
      <w:pPr>
        <w:pStyle w:val="a9"/>
        <w:numPr>
          <w:ilvl w:val="0"/>
          <w:numId w:val="5"/>
        </w:numPr>
        <w:spacing w:before="0" w:beforeAutospacing="0" w:after="0" w:afterAutospacing="0" w:line="23" w:lineRule="atLeast"/>
        <w:jc w:val="both"/>
      </w:pPr>
      <w:r w:rsidRPr="00033304">
        <w:t xml:space="preserve">содержание и качество подготовки и проведения итоговой аттестации выпускников, выполнение учебных планов и </w:t>
      </w:r>
      <w:r w:rsidR="004241B5">
        <w:t>программ подготовки квалифицированных рабочих, служащих</w:t>
      </w:r>
      <w:r w:rsidRPr="00033304">
        <w:t xml:space="preserve">; </w:t>
      </w:r>
    </w:p>
    <w:p w:rsidR="00184603" w:rsidRPr="00033304" w:rsidRDefault="00184603" w:rsidP="0062552C">
      <w:pPr>
        <w:pStyle w:val="a9"/>
        <w:numPr>
          <w:ilvl w:val="0"/>
          <w:numId w:val="5"/>
        </w:numPr>
        <w:spacing w:before="0" w:beforeAutospacing="0" w:after="0" w:afterAutospacing="0" w:line="23" w:lineRule="atLeast"/>
        <w:jc w:val="both"/>
      </w:pPr>
      <w:r w:rsidRPr="00033304">
        <w:t>трудоустройство.</w:t>
      </w:r>
    </w:p>
    <w:p w:rsidR="00B71169" w:rsidRPr="00444565" w:rsidRDefault="00B71169" w:rsidP="0062552C">
      <w:pPr>
        <w:pStyle w:val="Default"/>
        <w:spacing w:line="23" w:lineRule="atLeast"/>
        <w:ind w:firstLine="360"/>
        <w:jc w:val="both"/>
        <w:rPr>
          <w:rFonts w:eastAsiaTheme="minorHAnsi"/>
          <w:color w:val="auto"/>
          <w:lang w:eastAsia="en-US"/>
        </w:rPr>
      </w:pPr>
      <w:r w:rsidRPr="00444565">
        <w:rPr>
          <w:rFonts w:eastAsiaTheme="minorHAnsi"/>
          <w:color w:val="auto"/>
          <w:lang w:eastAsia="en-US"/>
        </w:rPr>
        <w:t>Коллектив Техникума – это студенты, педагогические и иные работники, объединенные общей целью, общей деятельностью, отношениями сотрудничества, творчества. В центре внимания всего коллектива – формирование личности конкурентоспособного рабочего, обладающего набором качеств в соответствии с социальным заказом общества.</w:t>
      </w:r>
    </w:p>
    <w:p w:rsidR="00B71169" w:rsidRPr="00444565" w:rsidRDefault="00B71169" w:rsidP="0062552C">
      <w:pPr>
        <w:pStyle w:val="Default"/>
        <w:spacing w:line="23" w:lineRule="atLeast"/>
        <w:jc w:val="both"/>
        <w:rPr>
          <w:rFonts w:eastAsiaTheme="minorHAnsi"/>
          <w:color w:val="auto"/>
          <w:lang w:eastAsia="en-US"/>
        </w:rPr>
      </w:pPr>
      <w:r w:rsidRPr="00444565">
        <w:rPr>
          <w:rFonts w:eastAsiaTheme="minorHAnsi"/>
          <w:color w:val="auto"/>
          <w:lang w:eastAsia="en-US"/>
        </w:rPr>
        <w:lastRenderedPageBreak/>
        <w:t xml:space="preserve">В своей работе администрация, структурные подразделения, сотрудники, преподаватели и студенты руководствуются соответствующими положениями Техникума.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D0001E" w:rsidRPr="00033304" w:rsidRDefault="007559A5" w:rsidP="0062552C">
      <w:pPr>
        <w:spacing w:after="0" w:line="23" w:lineRule="atLeast"/>
        <w:ind w:firstLine="360"/>
        <w:jc w:val="both"/>
        <w:rPr>
          <w:rFonts w:ascii="Times New Roman" w:hAnsi="Times New Roman" w:cs="Times New Roman"/>
          <w:sz w:val="24"/>
          <w:szCs w:val="24"/>
        </w:rPr>
      </w:pPr>
      <w:r w:rsidRPr="00033304">
        <w:rPr>
          <w:rFonts w:ascii="Times New Roman" w:hAnsi="Times New Roman" w:cs="Times New Roman"/>
          <w:sz w:val="24"/>
          <w:szCs w:val="24"/>
        </w:rPr>
        <w:t>Педагогический</w:t>
      </w:r>
      <w:r w:rsidR="00184603" w:rsidRPr="00033304">
        <w:rPr>
          <w:rFonts w:ascii="Times New Roman" w:hAnsi="Times New Roman" w:cs="Times New Roman"/>
          <w:sz w:val="24"/>
          <w:szCs w:val="24"/>
        </w:rPr>
        <w:t xml:space="preserve"> </w:t>
      </w:r>
      <w:r w:rsidR="00033304">
        <w:rPr>
          <w:rFonts w:ascii="Times New Roman" w:hAnsi="Times New Roman" w:cs="Times New Roman"/>
          <w:sz w:val="24"/>
          <w:szCs w:val="24"/>
        </w:rPr>
        <w:t xml:space="preserve">коллектив </w:t>
      </w:r>
      <w:r w:rsidR="00003A14">
        <w:rPr>
          <w:rFonts w:ascii="Times New Roman" w:hAnsi="Times New Roman" w:cs="Times New Roman"/>
          <w:sz w:val="24"/>
          <w:szCs w:val="24"/>
        </w:rPr>
        <w:t>техникума</w:t>
      </w:r>
      <w:r w:rsidR="00184603" w:rsidRPr="00033304">
        <w:rPr>
          <w:rFonts w:ascii="Times New Roman" w:hAnsi="Times New Roman" w:cs="Times New Roman"/>
          <w:sz w:val="24"/>
          <w:szCs w:val="24"/>
        </w:rPr>
        <w:t xml:space="preserve"> реализует обучение </w:t>
      </w:r>
      <w:r w:rsidR="002B1696">
        <w:rPr>
          <w:rFonts w:ascii="Times New Roman" w:hAnsi="Times New Roman" w:cs="Times New Roman"/>
          <w:sz w:val="24"/>
          <w:szCs w:val="24"/>
        </w:rPr>
        <w:t>студентов</w:t>
      </w:r>
      <w:r w:rsidR="00184603" w:rsidRPr="00033304">
        <w:rPr>
          <w:rFonts w:ascii="Times New Roman" w:hAnsi="Times New Roman" w:cs="Times New Roman"/>
          <w:sz w:val="24"/>
          <w:szCs w:val="24"/>
        </w:rPr>
        <w:t xml:space="preserve"> в условиях информатизации образования. </w:t>
      </w:r>
      <w:r w:rsidRPr="00033304">
        <w:rPr>
          <w:rFonts w:ascii="Times New Roman" w:hAnsi="Times New Roman" w:cs="Times New Roman"/>
          <w:sz w:val="24"/>
          <w:szCs w:val="24"/>
        </w:rPr>
        <w:t>Уровень</w:t>
      </w:r>
      <w:r w:rsidR="00184603" w:rsidRPr="00033304">
        <w:rPr>
          <w:rFonts w:ascii="Times New Roman" w:hAnsi="Times New Roman" w:cs="Times New Roman"/>
          <w:sz w:val="24"/>
          <w:szCs w:val="24"/>
        </w:rPr>
        <w:t xml:space="preserve"> обученности за последний год показал, что повысилось качество обучения за счет организации видов учебной деятельности, ориентированных на активное использование </w:t>
      </w:r>
      <w:r w:rsidR="002B1696">
        <w:rPr>
          <w:rFonts w:ascii="Times New Roman" w:hAnsi="Times New Roman" w:cs="Times New Roman"/>
          <w:sz w:val="24"/>
          <w:szCs w:val="24"/>
        </w:rPr>
        <w:t>студентами</w:t>
      </w:r>
      <w:r w:rsidR="00184603" w:rsidRPr="00033304">
        <w:rPr>
          <w:rFonts w:ascii="Times New Roman" w:hAnsi="Times New Roman" w:cs="Times New Roman"/>
          <w:sz w:val="24"/>
          <w:szCs w:val="24"/>
        </w:rPr>
        <w:t xml:space="preserve"> средств информационных и телекоммуникационных технологий в обучении, используемых в качестве инструмента познания и самопознания при изучении </w:t>
      </w:r>
      <w:r w:rsidR="002B1696">
        <w:rPr>
          <w:rFonts w:ascii="Times New Roman" w:hAnsi="Times New Roman" w:cs="Times New Roman"/>
          <w:sz w:val="24"/>
          <w:szCs w:val="24"/>
        </w:rPr>
        <w:t>обще</w:t>
      </w:r>
      <w:r w:rsidR="00184603" w:rsidRPr="00033304">
        <w:rPr>
          <w:rFonts w:ascii="Times New Roman" w:hAnsi="Times New Roman" w:cs="Times New Roman"/>
          <w:sz w:val="24"/>
          <w:szCs w:val="24"/>
        </w:rPr>
        <w:t>профессиональных дисциплин</w:t>
      </w:r>
      <w:r w:rsidR="002B1696">
        <w:rPr>
          <w:rFonts w:ascii="Times New Roman" w:hAnsi="Times New Roman" w:cs="Times New Roman"/>
          <w:sz w:val="24"/>
          <w:szCs w:val="24"/>
        </w:rPr>
        <w:t xml:space="preserve"> и профессиональных модулей</w:t>
      </w:r>
      <w:r w:rsidR="00184603" w:rsidRPr="00033304">
        <w:rPr>
          <w:rFonts w:ascii="Times New Roman" w:hAnsi="Times New Roman" w:cs="Times New Roman"/>
          <w:sz w:val="24"/>
          <w:szCs w:val="24"/>
        </w:rPr>
        <w:t>.</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Привлечены в образовательный процесс специалисты работодателей. Заключены договоры о проведении практик на предприятиях работодателей</w:t>
      </w:r>
      <w:r w:rsidR="002B1696">
        <w:rPr>
          <w:rFonts w:ascii="Times New Roman" w:hAnsi="Times New Roman" w:cs="Times New Roman"/>
          <w:sz w:val="24"/>
          <w:szCs w:val="24"/>
        </w:rPr>
        <w:t xml:space="preserve"> и дальнейшем трудоустройстве</w:t>
      </w:r>
      <w:r w:rsidRPr="00033304">
        <w:rPr>
          <w:rFonts w:ascii="Times New Roman" w:hAnsi="Times New Roman" w:cs="Times New Roman"/>
          <w:sz w:val="24"/>
          <w:szCs w:val="24"/>
        </w:rPr>
        <w:t>.</w:t>
      </w:r>
    </w:p>
    <w:p w:rsidR="00444565" w:rsidRPr="00444565" w:rsidRDefault="00444565" w:rsidP="0062552C">
      <w:pPr>
        <w:pStyle w:val="Default"/>
        <w:spacing w:line="23" w:lineRule="atLeast"/>
        <w:ind w:firstLine="708"/>
        <w:jc w:val="both"/>
        <w:rPr>
          <w:rFonts w:eastAsiaTheme="minorHAnsi"/>
          <w:color w:val="auto"/>
          <w:lang w:eastAsia="en-US"/>
        </w:rPr>
      </w:pPr>
      <w:r w:rsidRPr="00444565">
        <w:rPr>
          <w:rFonts w:eastAsiaTheme="minorHAnsi"/>
          <w:color w:val="auto"/>
          <w:lang w:eastAsia="en-US"/>
        </w:rPr>
        <w:t xml:space="preserve">Собственная нормативная и организационно-распорядительная документация соответствует законодательству Российской Федерации, уставу </w:t>
      </w:r>
      <w:r>
        <w:t>Техникума</w:t>
      </w:r>
      <w:r w:rsidRPr="00444565">
        <w:rPr>
          <w:rFonts w:eastAsiaTheme="minorHAnsi"/>
          <w:color w:val="auto"/>
          <w:lang w:eastAsia="en-US"/>
        </w:rPr>
        <w:t>.</w:t>
      </w:r>
    </w:p>
    <w:p w:rsidR="00B71169" w:rsidRPr="00033304" w:rsidRDefault="00444565" w:rsidP="0062552C">
      <w:pPr>
        <w:spacing w:after="0" w:line="23" w:lineRule="atLeast"/>
        <w:ind w:firstLine="708"/>
        <w:jc w:val="both"/>
        <w:rPr>
          <w:rFonts w:ascii="Times New Roman" w:hAnsi="Times New Roman" w:cs="Times New Roman"/>
          <w:sz w:val="24"/>
          <w:szCs w:val="24"/>
        </w:rPr>
      </w:pPr>
      <w:r w:rsidRPr="00B71169">
        <w:rPr>
          <w:rFonts w:ascii="Times New Roman" w:hAnsi="Times New Roman" w:cs="Times New Roman"/>
          <w:sz w:val="24"/>
          <w:szCs w:val="24"/>
        </w:rPr>
        <w:t xml:space="preserve">Делопроизводство в </w:t>
      </w:r>
      <w:r w:rsidR="0060317D" w:rsidRPr="00B71169">
        <w:rPr>
          <w:rFonts w:ascii="Times New Roman" w:hAnsi="Times New Roman" w:cs="Times New Roman"/>
          <w:sz w:val="24"/>
          <w:szCs w:val="24"/>
        </w:rPr>
        <w:t>Техникуме</w:t>
      </w:r>
      <w:r w:rsidRPr="00B71169">
        <w:rPr>
          <w:rFonts w:ascii="Times New Roman" w:hAnsi="Times New Roman" w:cs="Times New Roman"/>
          <w:sz w:val="24"/>
          <w:szCs w:val="24"/>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 базы </w:t>
      </w:r>
      <w:r w:rsidR="0060317D" w:rsidRPr="00B71169">
        <w:rPr>
          <w:rFonts w:ascii="Times New Roman" w:hAnsi="Times New Roman" w:cs="Times New Roman"/>
          <w:sz w:val="24"/>
          <w:szCs w:val="24"/>
        </w:rPr>
        <w:t>Техникума</w:t>
      </w:r>
      <w:r w:rsidRPr="00B71169">
        <w:rPr>
          <w:rFonts w:ascii="Times New Roman" w:hAnsi="Times New Roman" w:cs="Times New Roman"/>
          <w:sz w:val="24"/>
          <w:szCs w:val="24"/>
        </w:rPr>
        <w:t xml:space="preserve">. </w:t>
      </w:r>
      <w:r w:rsidR="00B71169" w:rsidRPr="00033304">
        <w:rPr>
          <w:rFonts w:ascii="Times New Roman" w:hAnsi="Times New Roman" w:cs="Times New Roman"/>
          <w:sz w:val="24"/>
          <w:szCs w:val="24"/>
        </w:rPr>
        <w:t xml:space="preserve">В </w:t>
      </w:r>
      <w:r w:rsidR="00B71169">
        <w:rPr>
          <w:rFonts w:ascii="Times New Roman" w:hAnsi="Times New Roman" w:cs="Times New Roman"/>
          <w:sz w:val="24"/>
          <w:szCs w:val="24"/>
        </w:rPr>
        <w:t>техникуме</w:t>
      </w:r>
      <w:r w:rsidR="00B71169" w:rsidRPr="00033304">
        <w:rPr>
          <w:rFonts w:ascii="Times New Roman" w:hAnsi="Times New Roman" w:cs="Times New Roman"/>
          <w:sz w:val="24"/>
          <w:szCs w:val="24"/>
        </w:rPr>
        <w:t xml:space="preserve"> введена и успешно функционирует система электронного документооборота.</w:t>
      </w:r>
    </w:p>
    <w:p w:rsidR="00444565" w:rsidRPr="00444565" w:rsidRDefault="00444565" w:rsidP="0062552C">
      <w:pPr>
        <w:pStyle w:val="Default"/>
        <w:spacing w:line="23" w:lineRule="atLeast"/>
        <w:ind w:firstLine="708"/>
        <w:jc w:val="both"/>
        <w:rPr>
          <w:rFonts w:eastAsiaTheme="minorHAnsi"/>
          <w:color w:val="auto"/>
          <w:lang w:eastAsia="en-US"/>
        </w:rPr>
      </w:pPr>
      <w:r w:rsidRPr="00444565">
        <w:rPr>
          <w:rFonts w:eastAsiaTheme="minorHAnsi"/>
          <w:color w:val="auto"/>
          <w:lang w:eastAsia="en-US"/>
        </w:rPr>
        <w:t xml:space="preserve">В целом организация управления </w:t>
      </w:r>
      <w:r w:rsidR="0060317D">
        <w:t>Техникумом</w:t>
      </w:r>
      <w:r w:rsidRPr="00444565">
        <w:rPr>
          <w:rFonts w:eastAsiaTheme="minorHAnsi"/>
          <w:color w:val="auto"/>
          <w:lang w:eastAsia="en-US"/>
        </w:rPr>
        <w:t xml:space="preserve"> соответствует уставу </w:t>
      </w:r>
      <w:r w:rsidR="0060317D">
        <w:t>Техникума</w:t>
      </w:r>
      <w:r w:rsidRPr="00444565">
        <w:rPr>
          <w:rFonts w:eastAsiaTheme="minorHAnsi"/>
          <w:color w:val="auto"/>
          <w:lang w:eastAsia="en-US"/>
        </w:rPr>
        <w:t xml:space="preserve">. Организационно-правовое обеспечение образовательной деятельности соответствует действующему законодательству и </w:t>
      </w:r>
      <w:r w:rsidR="00F84FB6" w:rsidRPr="00444565">
        <w:rPr>
          <w:rFonts w:eastAsiaTheme="minorHAnsi"/>
          <w:color w:val="auto"/>
          <w:lang w:eastAsia="en-US"/>
        </w:rPr>
        <w:t>требованиям нормативных документов Министерства образования и науки Российской Федерации,</w:t>
      </w:r>
      <w:r w:rsidRPr="00444565">
        <w:rPr>
          <w:rFonts w:eastAsiaTheme="minorHAnsi"/>
          <w:color w:val="auto"/>
          <w:lang w:eastAsia="en-US"/>
        </w:rPr>
        <w:t xml:space="preserve"> и </w:t>
      </w:r>
      <w:r w:rsidR="0060317D">
        <w:rPr>
          <w:rFonts w:eastAsiaTheme="minorHAnsi"/>
          <w:color w:val="auto"/>
          <w:lang w:eastAsia="en-US"/>
        </w:rPr>
        <w:t>Тульской</w:t>
      </w:r>
      <w:r w:rsidRPr="00444565">
        <w:rPr>
          <w:rFonts w:eastAsiaTheme="minorHAnsi"/>
          <w:color w:val="auto"/>
          <w:lang w:eastAsia="en-US"/>
        </w:rPr>
        <w:t xml:space="preserve"> области. Созданы необходимые условия для качественной подготовки квалифицированных рабочих</w:t>
      </w:r>
      <w:r w:rsidR="0060317D">
        <w:rPr>
          <w:rFonts w:eastAsiaTheme="minorHAnsi"/>
          <w:color w:val="auto"/>
          <w:lang w:eastAsia="en-US"/>
        </w:rPr>
        <w:t>, служащих</w:t>
      </w:r>
      <w:r w:rsidRPr="00444565">
        <w:rPr>
          <w:rFonts w:eastAsiaTheme="minorHAnsi"/>
          <w:color w:val="auto"/>
          <w:lang w:eastAsia="en-US"/>
        </w:rPr>
        <w:t xml:space="preserve">, обеспечению систематической работы коллектива по совершенствованию качества подготовки </w:t>
      </w:r>
      <w:r w:rsidR="0060317D">
        <w:rPr>
          <w:rFonts w:eastAsiaTheme="minorHAnsi"/>
          <w:color w:val="auto"/>
          <w:lang w:eastAsia="en-US"/>
        </w:rPr>
        <w:t>рабочих кадров</w:t>
      </w:r>
      <w:r w:rsidRPr="00444565">
        <w:rPr>
          <w:rFonts w:eastAsiaTheme="minorHAnsi"/>
          <w:color w:val="auto"/>
          <w:lang w:eastAsia="en-US"/>
        </w:rPr>
        <w:t>, что позволяет сделать вывод об эффективности управления образовательным процессом</w:t>
      </w:r>
      <w:r w:rsidR="0062552C">
        <w:rPr>
          <w:rFonts w:eastAsiaTheme="minorHAnsi"/>
          <w:color w:val="auto"/>
          <w:lang w:eastAsia="en-US"/>
        </w:rPr>
        <w:t>.</w:t>
      </w:r>
    </w:p>
    <w:p w:rsidR="007559A5" w:rsidRPr="00033304" w:rsidRDefault="007559A5" w:rsidP="0062552C">
      <w:pPr>
        <w:spacing w:after="0" w:line="23" w:lineRule="atLeast"/>
        <w:jc w:val="both"/>
        <w:rPr>
          <w:rFonts w:ascii="Times New Roman" w:hAnsi="Times New Roman" w:cs="Times New Roman"/>
          <w:sz w:val="24"/>
          <w:szCs w:val="24"/>
        </w:rPr>
      </w:pPr>
    </w:p>
    <w:p w:rsidR="00793E5F" w:rsidRPr="00033304" w:rsidRDefault="00793E5F" w:rsidP="0062552C">
      <w:pPr>
        <w:spacing w:after="0" w:line="23" w:lineRule="atLeast"/>
        <w:jc w:val="both"/>
        <w:rPr>
          <w:rFonts w:ascii="Times New Roman" w:hAnsi="Times New Roman" w:cs="Times New Roman"/>
          <w:b/>
          <w:sz w:val="24"/>
          <w:szCs w:val="24"/>
        </w:rPr>
      </w:pPr>
      <w:r w:rsidRPr="00033304">
        <w:rPr>
          <w:rFonts w:ascii="Times New Roman" w:hAnsi="Times New Roman" w:cs="Times New Roman"/>
          <w:b/>
          <w:sz w:val="24"/>
          <w:szCs w:val="24"/>
        </w:rPr>
        <w:t xml:space="preserve"> Образовательная деятельность</w:t>
      </w:r>
      <w:r w:rsidR="008718EE">
        <w:rPr>
          <w:rFonts w:ascii="Times New Roman" w:hAnsi="Times New Roman" w:cs="Times New Roman"/>
          <w:b/>
          <w:sz w:val="24"/>
          <w:szCs w:val="24"/>
        </w:rPr>
        <w:t xml:space="preserve"> и организация учебного процесса.</w:t>
      </w:r>
    </w:p>
    <w:p w:rsidR="00793E5F" w:rsidRPr="00033304" w:rsidRDefault="00793E5F" w:rsidP="0062552C">
      <w:pPr>
        <w:spacing w:after="0" w:line="23" w:lineRule="atLeast"/>
        <w:jc w:val="both"/>
        <w:rPr>
          <w:rFonts w:ascii="Times New Roman" w:hAnsi="Times New Roman" w:cs="Times New Roman"/>
          <w:sz w:val="24"/>
          <w:szCs w:val="24"/>
        </w:rPr>
      </w:pPr>
    </w:p>
    <w:p w:rsidR="00793E5F" w:rsidRPr="00033304" w:rsidRDefault="00793E5F"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 273-ФЗ от 29.12.2012 г., другими законодательными актами, Типовым положением об образовательном учреждении среднего профессионального образования</w:t>
      </w:r>
      <w:r w:rsidR="00D0001E" w:rsidRPr="00033304">
        <w:rPr>
          <w:rFonts w:ascii="Times New Roman" w:hAnsi="Times New Roman" w:cs="Times New Roman"/>
          <w:sz w:val="24"/>
          <w:szCs w:val="24"/>
        </w:rPr>
        <w:t xml:space="preserve">, </w:t>
      </w:r>
      <w:r w:rsidRPr="00033304">
        <w:rPr>
          <w:rFonts w:ascii="Times New Roman" w:hAnsi="Times New Roman" w:cs="Times New Roman"/>
          <w:sz w:val="24"/>
          <w:szCs w:val="24"/>
        </w:rPr>
        <w:t>приказом Минобрнауки России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 464 от 14.06.2013 г., приказ Минобрнауки России от 16 августа 2013 г. № 968 «Об утверждении Порядка проведения государс</w:t>
      </w:r>
      <w:r w:rsidR="00D0001E" w:rsidRPr="00033304">
        <w:rPr>
          <w:rFonts w:ascii="Times New Roman" w:hAnsi="Times New Roman" w:cs="Times New Roman"/>
          <w:sz w:val="24"/>
          <w:szCs w:val="24"/>
        </w:rPr>
        <w:t>т</w:t>
      </w:r>
      <w:r w:rsidRPr="00033304">
        <w:rPr>
          <w:rFonts w:ascii="Times New Roman" w:hAnsi="Times New Roman" w:cs="Times New Roman"/>
          <w:sz w:val="24"/>
          <w:szCs w:val="24"/>
        </w:rPr>
        <w:t xml:space="preserve">венной итоговой аттестации по образовательным программам среднего профессионального образования, приказ Минобрнауки России от 29 октября 2013 г. № 1199 «Об утверждении перечня профессий и специальностей среднего профессионального образования, Уставом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принятым общим собранием работников и </w:t>
      </w:r>
      <w:r w:rsidR="00B00E9F">
        <w:rPr>
          <w:rFonts w:ascii="Times New Roman" w:hAnsi="Times New Roman" w:cs="Times New Roman"/>
          <w:sz w:val="24"/>
          <w:szCs w:val="24"/>
        </w:rPr>
        <w:t>студентов</w:t>
      </w:r>
      <w:r w:rsidRPr="00033304">
        <w:rPr>
          <w:rFonts w:ascii="Times New Roman" w:hAnsi="Times New Roman" w:cs="Times New Roman"/>
          <w:sz w:val="24"/>
          <w:szCs w:val="24"/>
        </w:rPr>
        <w:t xml:space="preserve">, утвержденном </w:t>
      </w:r>
      <w:r w:rsidR="00444565" w:rsidRPr="00444565">
        <w:rPr>
          <w:rFonts w:ascii="Times New Roman" w:hAnsi="Times New Roman" w:cs="Times New Roman"/>
          <w:sz w:val="24"/>
          <w:szCs w:val="24"/>
        </w:rPr>
        <w:t>16</w:t>
      </w:r>
      <w:r w:rsidR="004560A1" w:rsidRPr="00444565">
        <w:rPr>
          <w:rFonts w:ascii="Times New Roman" w:hAnsi="Times New Roman" w:cs="Times New Roman"/>
          <w:sz w:val="24"/>
          <w:szCs w:val="24"/>
        </w:rPr>
        <w:t>.</w:t>
      </w:r>
      <w:r w:rsidR="00444565" w:rsidRPr="00444565">
        <w:rPr>
          <w:rFonts w:ascii="Times New Roman" w:hAnsi="Times New Roman" w:cs="Times New Roman"/>
          <w:sz w:val="24"/>
          <w:szCs w:val="24"/>
        </w:rPr>
        <w:t>02</w:t>
      </w:r>
      <w:r w:rsidR="004560A1" w:rsidRPr="00444565">
        <w:rPr>
          <w:rFonts w:ascii="Times New Roman" w:hAnsi="Times New Roman" w:cs="Times New Roman"/>
          <w:sz w:val="24"/>
          <w:szCs w:val="24"/>
        </w:rPr>
        <w:t>.201</w:t>
      </w:r>
      <w:r w:rsidR="00444565" w:rsidRPr="00444565">
        <w:rPr>
          <w:rFonts w:ascii="Times New Roman" w:hAnsi="Times New Roman" w:cs="Times New Roman"/>
          <w:sz w:val="24"/>
          <w:szCs w:val="24"/>
        </w:rPr>
        <w:t>5 протокол</w:t>
      </w:r>
      <w:r w:rsidR="004560A1" w:rsidRPr="00444565">
        <w:rPr>
          <w:rFonts w:ascii="Times New Roman" w:hAnsi="Times New Roman" w:cs="Times New Roman"/>
          <w:sz w:val="24"/>
          <w:szCs w:val="24"/>
        </w:rPr>
        <w:t xml:space="preserve"> №</w:t>
      </w:r>
      <w:r w:rsidR="00444565">
        <w:rPr>
          <w:rFonts w:ascii="Times New Roman" w:hAnsi="Times New Roman" w:cs="Times New Roman"/>
          <w:sz w:val="24"/>
          <w:szCs w:val="24"/>
        </w:rPr>
        <w:t>1</w:t>
      </w:r>
      <w:r w:rsidR="00DE3B7B">
        <w:rPr>
          <w:rFonts w:ascii="Times New Roman" w:hAnsi="Times New Roman" w:cs="Times New Roman"/>
          <w:sz w:val="24"/>
          <w:szCs w:val="24"/>
        </w:rPr>
        <w:t>.</w:t>
      </w:r>
    </w:p>
    <w:p w:rsidR="00793E5F" w:rsidRPr="00033304" w:rsidRDefault="00793E5F"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На основании действующих нормативных и регламентирующих документов </w:t>
      </w:r>
      <w:r w:rsidR="00D0001E" w:rsidRPr="00033304">
        <w:rPr>
          <w:rFonts w:ascii="Times New Roman" w:hAnsi="Times New Roman" w:cs="Times New Roman"/>
          <w:sz w:val="24"/>
          <w:szCs w:val="24"/>
        </w:rPr>
        <w:t>министерства образования Тульской области</w:t>
      </w:r>
      <w:r w:rsidRPr="00033304">
        <w:rPr>
          <w:rFonts w:ascii="Times New Roman" w:hAnsi="Times New Roman" w:cs="Times New Roman"/>
          <w:sz w:val="24"/>
          <w:szCs w:val="24"/>
        </w:rPr>
        <w:t xml:space="preserve"> в </w:t>
      </w:r>
      <w:r w:rsidR="002B1696">
        <w:rPr>
          <w:rFonts w:ascii="Times New Roman" w:hAnsi="Times New Roman" w:cs="Times New Roman"/>
          <w:sz w:val="24"/>
          <w:szCs w:val="24"/>
        </w:rPr>
        <w:t>техникуме</w:t>
      </w:r>
      <w:r w:rsidRPr="00033304">
        <w:rPr>
          <w:rFonts w:ascii="Times New Roman" w:hAnsi="Times New Roman" w:cs="Times New Roman"/>
          <w:sz w:val="24"/>
          <w:szCs w:val="24"/>
        </w:rPr>
        <w:t xml:space="preserve"> разработаны соответствующие локальные акты, а также Положения </w:t>
      </w:r>
      <w:r w:rsidR="00E34096">
        <w:rPr>
          <w:rFonts w:ascii="Times New Roman" w:hAnsi="Times New Roman" w:cs="Times New Roman"/>
          <w:sz w:val="24"/>
          <w:szCs w:val="24"/>
        </w:rPr>
        <w:t>по</w:t>
      </w:r>
      <w:r w:rsidRPr="00033304">
        <w:rPr>
          <w:rFonts w:ascii="Times New Roman" w:hAnsi="Times New Roman" w:cs="Times New Roman"/>
          <w:sz w:val="24"/>
          <w:szCs w:val="24"/>
        </w:rPr>
        <w:t xml:space="preserve"> различны</w:t>
      </w:r>
      <w:r w:rsidR="00E34096">
        <w:rPr>
          <w:rFonts w:ascii="Times New Roman" w:hAnsi="Times New Roman" w:cs="Times New Roman"/>
          <w:sz w:val="24"/>
          <w:szCs w:val="24"/>
        </w:rPr>
        <w:t>м</w:t>
      </w:r>
      <w:r w:rsidRPr="00033304">
        <w:rPr>
          <w:rFonts w:ascii="Times New Roman" w:hAnsi="Times New Roman" w:cs="Times New Roman"/>
          <w:sz w:val="24"/>
          <w:szCs w:val="24"/>
        </w:rPr>
        <w:t xml:space="preserve"> вид</w:t>
      </w:r>
      <w:r w:rsidR="00E34096">
        <w:rPr>
          <w:rFonts w:ascii="Times New Roman" w:hAnsi="Times New Roman" w:cs="Times New Roman"/>
          <w:sz w:val="24"/>
          <w:szCs w:val="24"/>
        </w:rPr>
        <w:t>ам</w:t>
      </w:r>
      <w:r w:rsidRPr="00033304">
        <w:rPr>
          <w:rFonts w:ascii="Times New Roman" w:hAnsi="Times New Roman" w:cs="Times New Roman"/>
          <w:sz w:val="24"/>
          <w:szCs w:val="24"/>
        </w:rPr>
        <w:t xml:space="preserve"> деятельности.</w:t>
      </w:r>
    </w:p>
    <w:p w:rsidR="00B71169" w:rsidRDefault="00793E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В </w:t>
      </w:r>
      <w:r w:rsidR="0062552C">
        <w:rPr>
          <w:rFonts w:ascii="Times New Roman" w:hAnsi="Times New Roman" w:cs="Times New Roman"/>
          <w:sz w:val="24"/>
          <w:szCs w:val="24"/>
        </w:rPr>
        <w:t>Т</w:t>
      </w:r>
      <w:r w:rsidR="00E34096">
        <w:rPr>
          <w:rFonts w:ascii="Times New Roman" w:hAnsi="Times New Roman" w:cs="Times New Roman"/>
          <w:sz w:val="24"/>
          <w:szCs w:val="24"/>
        </w:rPr>
        <w:t>ехникуме</w:t>
      </w:r>
      <w:r w:rsidRPr="00033304">
        <w:rPr>
          <w:rFonts w:ascii="Times New Roman" w:hAnsi="Times New Roman" w:cs="Times New Roman"/>
          <w:sz w:val="24"/>
          <w:szCs w:val="24"/>
        </w:rPr>
        <w:t xml:space="preserve"> имеются основные нормативные и учебно-методические документы, регламентирующие учебный процесс по каждой образовательной программе. Их основу составляют рабочие учебные планы, рабочие программы, календарные учебные графики</w:t>
      </w:r>
      <w:r w:rsidR="008476A4" w:rsidRPr="00033304">
        <w:rPr>
          <w:rFonts w:ascii="Times New Roman" w:hAnsi="Times New Roman" w:cs="Times New Roman"/>
          <w:sz w:val="24"/>
          <w:szCs w:val="24"/>
        </w:rPr>
        <w:t>, календарно-тематическое и поурочное планирование преподавателей и масте</w:t>
      </w:r>
      <w:r w:rsidR="00AC529E">
        <w:rPr>
          <w:rFonts w:ascii="Times New Roman" w:hAnsi="Times New Roman" w:cs="Times New Roman"/>
          <w:sz w:val="24"/>
          <w:szCs w:val="24"/>
        </w:rPr>
        <w:t>ров производственного обучения.</w:t>
      </w:r>
      <w:r w:rsidR="00B71169" w:rsidRPr="00B71169">
        <w:rPr>
          <w:rFonts w:ascii="Arial" w:hAnsi="Arial" w:cs="Arial"/>
          <w:sz w:val="24"/>
          <w:szCs w:val="24"/>
        </w:rPr>
        <w:t xml:space="preserve"> </w:t>
      </w:r>
      <w:r w:rsidR="00B71169" w:rsidRPr="00B71169">
        <w:rPr>
          <w:rFonts w:ascii="Times New Roman" w:hAnsi="Times New Roman" w:cs="Times New Roman"/>
          <w:sz w:val="24"/>
          <w:szCs w:val="24"/>
        </w:rPr>
        <w:t>Структура учебн</w:t>
      </w:r>
      <w:r w:rsidR="00B71169">
        <w:rPr>
          <w:rFonts w:ascii="Times New Roman" w:hAnsi="Times New Roman" w:cs="Times New Roman"/>
          <w:sz w:val="24"/>
          <w:szCs w:val="24"/>
        </w:rPr>
        <w:t>ых</w:t>
      </w:r>
      <w:r w:rsidR="00B71169" w:rsidRPr="00B71169">
        <w:rPr>
          <w:rFonts w:ascii="Times New Roman" w:hAnsi="Times New Roman" w:cs="Times New Roman"/>
          <w:sz w:val="24"/>
          <w:szCs w:val="24"/>
        </w:rPr>
        <w:t xml:space="preserve"> план</w:t>
      </w:r>
      <w:r w:rsidR="00B71169">
        <w:rPr>
          <w:rFonts w:ascii="Times New Roman" w:hAnsi="Times New Roman" w:cs="Times New Roman"/>
          <w:sz w:val="24"/>
          <w:szCs w:val="24"/>
        </w:rPr>
        <w:t>ов</w:t>
      </w:r>
      <w:r w:rsidR="00B71169" w:rsidRPr="00B71169">
        <w:rPr>
          <w:rFonts w:ascii="Times New Roman" w:hAnsi="Times New Roman" w:cs="Times New Roman"/>
          <w:sz w:val="24"/>
          <w:szCs w:val="24"/>
        </w:rPr>
        <w:t xml:space="preserve"> соответствует структуре примерного учебного плана, соответствующего ФГОС СПО. Перечень, объем, и последовательность </w:t>
      </w:r>
      <w:r w:rsidR="00B71169" w:rsidRPr="00B71169">
        <w:rPr>
          <w:rFonts w:ascii="Times New Roman" w:hAnsi="Times New Roman" w:cs="Times New Roman"/>
          <w:sz w:val="24"/>
          <w:szCs w:val="24"/>
        </w:rPr>
        <w:lastRenderedPageBreak/>
        <w:t>дисциплин рабочего учебного плана соответствует этим в примерном учебном плане.</w:t>
      </w:r>
    </w:p>
    <w:p w:rsidR="00B71169" w:rsidRDefault="00B71169"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B71169">
        <w:rPr>
          <w:rFonts w:ascii="Times New Roman" w:hAnsi="Times New Roman" w:cs="Times New Roman"/>
          <w:sz w:val="24"/>
          <w:szCs w:val="24"/>
        </w:rPr>
        <w:t xml:space="preserve">Анализ реализуемой в </w:t>
      </w:r>
      <w:r>
        <w:rPr>
          <w:rFonts w:ascii="Times New Roman" w:hAnsi="Times New Roman" w:cs="Times New Roman"/>
          <w:sz w:val="24"/>
          <w:szCs w:val="24"/>
        </w:rPr>
        <w:t>Техникуме</w:t>
      </w:r>
      <w:r w:rsidRPr="00B71169">
        <w:rPr>
          <w:rFonts w:ascii="Times New Roman" w:hAnsi="Times New Roman" w:cs="Times New Roman"/>
          <w:sz w:val="24"/>
          <w:szCs w:val="24"/>
        </w:rPr>
        <w:t xml:space="preserve"> ОПОП СПО (ПП</w:t>
      </w:r>
      <w:r>
        <w:rPr>
          <w:rFonts w:ascii="Times New Roman" w:hAnsi="Times New Roman" w:cs="Times New Roman"/>
          <w:sz w:val="24"/>
          <w:szCs w:val="24"/>
        </w:rPr>
        <w:t>КРС</w:t>
      </w:r>
      <w:r w:rsidRPr="00B71169">
        <w:rPr>
          <w:rFonts w:ascii="Times New Roman" w:hAnsi="Times New Roman" w:cs="Times New Roman"/>
          <w:sz w:val="24"/>
          <w:szCs w:val="24"/>
        </w:rPr>
        <w:t>) на соответствие требованиям ФГОС СПО в части содержания и объема федерального и регионального компонентов, а также по каждому блоку дисциплин показал, что реализуемые программы соответствуют требования ФГОС СПО по содержанию, перечню и объему каждого блока.</w:t>
      </w:r>
      <w:r w:rsidR="00F96B42">
        <w:rPr>
          <w:rFonts w:ascii="Times New Roman" w:hAnsi="Times New Roman" w:cs="Times New Roman"/>
          <w:sz w:val="24"/>
          <w:szCs w:val="24"/>
        </w:rPr>
        <w:t xml:space="preserve"> </w:t>
      </w:r>
      <w:r w:rsidR="00F96B42" w:rsidRPr="00033304">
        <w:rPr>
          <w:rFonts w:ascii="Times New Roman" w:hAnsi="Times New Roman" w:cs="Times New Roman"/>
          <w:sz w:val="24"/>
          <w:szCs w:val="24"/>
        </w:rPr>
        <w:t>Структура рабочих учебных планов, перечень, объем и последовательность изучения циклов и отдельных дисциплин, виды учебных занятий, соотношение объема часов между теоретической и практической подготовкой, формы и количество промежуточных и итоговых аттестаций соответствуют примерным учебным планам</w:t>
      </w:r>
      <w:r w:rsidR="00F96B42">
        <w:rPr>
          <w:rFonts w:ascii="Times New Roman" w:hAnsi="Times New Roman" w:cs="Times New Roman"/>
          <w:sz w:val="24"/>
          <w:szCs w:val="24"/>
        </w:rPr>
        <w:t>.</w:t>
      </w:r>
      <w:r w:rsidR="00F96B42" w:rsidRPr="00033304">
        <w:rPr>
          <w:rFonts w:ascii="Times New Roman" w:hAnsi="Times New Roman" w:cs="Times New Roman"/>
          <w:sz w:val="24"/>
          <w:szCs w:val="24"/>
        </w:rPr>
        <w:t xml:space="preserve"> Установленные нормативные сроки обучения выдержаны по всем профессиям. Рабочие учебные планы и графики утверждены директором.</w:t>
      </w:r>
    </w:p>
    <w:p w:rsidR="00B00E9F" w:rsidRDefault="00D8646C"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7C0E11">
        <w:rPr>
          <w:rFonts w:ascii="Times New Roman" w:hAnsi="Times New Roman" w:cs="Times New Roman"/>
          <w:sz w:val="24"/>
          <w:szCs w:val="24"/>
        </w:rPr>
        <w:t xml:space="preserve">В 2017-2018 учебном году </w:t>
      </w:r>
      <w:r>
        <w:rPr>
          <w:rFonts w:ascii="Times New Roman" w:hAnsi="Times New Roman" w:cs="Times New Roman"/>
          <w:sz w:val="24"/>
          <w:szCs w:val="24"/>
        </w:rPr>
        <w:t xml:space="preserve">техникум начал реализацию </w:t>
      </w:r>
      <w:r w:rsidR="00493003" w:rsidRPr="007C0E11">
        <w:rPr>
          <w:rFonts w:ascii="Times New Roman" w:hAnsi="Times New Roman" w:cs="Times New Roman"/>
          <w:sz w:val="24"/>
          <w:szCs w:val="24"/>
        </w:rPr>
        <w:t>ОПОП СПО</w:t>
      </w:r>
      <w:r w:rsidR="00B00E9F" w:rsidRPr="007C0E11">
        <w:rPr>
          <w:rFonts w:ascii="Times New Roman" w:hAnsi="Times New Roman" w:cs="Times New Roman"/>
          <w:sz w:val="24"/>
          <w:szCs w:val="24"/>
        </w:rPr>
        <w:t xml:space="preserve"> по </w:t>
      </w:r>
      <w:r w:rsidR="00662814" w:rsidRPr="007C0E11">
        <w:rPr>
          <w:rFonts w:ascii="Times New Roman" w:hAnsi="Times New Roman" w:cs="Times New Roman"/>
          <w:sz w:val="24"/>
          <w:szCs w:val="24"/>
        </w:rPr>
        <w:t>программам подготовки специалистов среднего звена по специальностям</w:t>
      </w:r>
      <w:r w:rsidR="00493003" w:rsidRPr="007C0E11">
        <w:rPr>
          <w:rFonts w:ascii="Times New Roman" w:hAnsi="Times New Roman" w:cs="Times New Roman"/>
          <w:sz w:val="24"/>
          <w:szCs w:val="24"/>
        </w:rPr>
        <w:t xml:space="preserve">: </w:t>
      </w:r>
      <w:r w:rsidR="002A4412" w:rsidRPr="002A4412">
        <w:rPr>
          <w:rFonts w:ascii="Times New Roman" w:hAnsi="Times New Roman" w:cs="Times New Roman"/>
          <w:sz w:val="24"/>
          <w:szCs w:val="24"/>
        </w:rPr>
        <w:t>19.02.10</w:t>
      </w:r>
      <w:r w:rsidR="002A4412">
        <w:rPr>
          <w:rFonts w:ascii="Times New Roman" w:hAnsi="Times New Roman" w:cs="Times New Roman"/>
          <w:sz w:val="24"/>
          <w:szCs w:val="24"/>
        </w:rPr>
        <w:t xml:space="preserve"> </w:t>
      </w:r>
      <w:r w:rsidR="00493003" w:rsidRPr="007C0E11">
        <w:rPr>
          <w:rFonts w:ascii="Times New Roman" w:hAnsi="Times New Roman" w:cs="Times New Roman"/>
          <w:sz w:val="24"/>
          <w:szCs w:val="24"/>
        </w:rPr>
        <w:t>технология продукции общественного пи</w:t>
      </w:r>
      <w:r w:rsidR="007C0E11">
        <w:rPr>
          <w:rFonts w:ascii="Times New Roman" w:hAnsi="Times New Roman" w:cs="Times New Roman"/>
          <w:sz w:val="24"/>
          <w:szCs w:val="24"/>
        </w:rPr>
        <w:t xml:space="preserve">тания и </w:t>
      </w:r>
      <w:r w:rsidR="002A4412" w:rsidRPr="002A4412">
        <w:rPr>
          <w:rFonts w:ascii="Times New Roman" w:hAnsi="Times New Roman" w:cs="Times New Roman"/>
          <w:sz w:val="24"/>
          <w:szCs w:val="24"/>
        </w:rPr>
        <w:t>38.02.04</w:t>
      </w:r>
      <w:r w:rsidR="002A4412">
        <w:rPr>
          <w:rFonts w:ascii="Times New Roman" w:hAnsi="Times New Roman" w:cs="Times New Roman"/>
          <w:sz w:val="24"/>
          <w:szCs w:val="24"/>
        </w:rPr>
        <w:t xml:space="preserve"> </w:t>
      </w:r>
      <w:r w:rsidR="007C0E11">
        <w:rPr>
          <w:rFonts w:ascii="Times New Roman" w:hAnsi="Times New Roman" w:cs="Times New Roman"/>
          <w:sz w:val="24"/>
          <w:szCs w:val="24"/>
        </w:rPr>
        <w:t xml:space="preserve">коммерция (по отраслям) и по программам подготовки квалифицированных рабочих и служащих по профессии </w:t>
      </w:r>
      <w:r w:rsidR="002A4412">
        <w:rPr>
          <w:rFonts w:ascii="Times New Roman" w:hAnsi="Times New Roman" w:cs="Times New Roman"/>
          <w:sz w:val="24"/>
          <w:szCs w:val="24"/>
        </w:rPr>
        <w:t xml:space="preserve">43.01.09 </w:t>
      </w:r>
      <w:r w:rsidR="008D5C80">
        <w:rPr>
          <w:rFonts w:ascii="Times New Roman" w:hAnsi="Times New Roman" w:cs="Times New Roman"/>
          <w:sz w:val="24"/>
          <w:szCs w:val="24"/>
        </w:rPr>
        <w:t>повар, кондитер</w:t>
      </w:r>
      <w:r w:rsidR="00F86B12">
        <w:rPr>
          <w:rFonts w:ascii="Times New Roman" w:hAnsi="Times New Roman" w:cs="Times New Roman"/>
          <w:sz w:val="24"/>
          <w:szCs w:val="24"/>
        </w:rPr>
        <w:t>.</w:t>
      </w:r>
      <w:r w:rsidR="00493003" w:rsidRPr="007C0E11">
        <w:rPr>
          <w:rFonts w:ascii="Times New Roman" w:hAnsi="Times New Roman" w:cs="Times New Roman"/>
          <w:sz w:val="24"/>
          <w:szCs w:val="24"/>
        </w:rPr>
        <w:t xml:space="preserve"> </w:t>
      </w:r>
    </w:p>
    <w:p w:rsidR="00A71C66" w:rsidRDefault="002535EC"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Летом 2017 года </w:t>
      </w:r>
      <w:r w:rsidRPr="002535EC">
        <w:rPr>
          <w:rFonts w:ascii="Times New Roman" w:hAnsi="Times New Roman" w:cs="Times New Roman"/>
          <w:sz w:val="24"/>
          <w:szCs w:val="24"/>
        </w:rPr>
        <w:t xml:space="preserve">успешно пройдена независимая </w:t>
      </w:r>
      <w:r>
        <w:rPr>
          <w:rFonts w:ascii="Times New Roman" w:hAnsi="Times New Roman" w:cs="Times New Roman"/>
          <w:sz w:val="24"/>
          <w:szCs w:val="24"/>
        </w:rPr>
        <w:t xml:space="preserve">профессиональная аккредитация </w:t>
      </w:r>
      <w:r w:rsidR="00A71C66" w:rsidRPr="002535EC">
        <w:rPr>
          <w:rFonts w:ascii="Times New Roman" w:hAnsi="Times New Roman" w:cs="Times New Roman"/>
          <w:sz w:val="24"/>
          <w:szCs w:val="24"/>
        </w:rPr>
        <w:t>основных профессиональных образовательных программ</w:t>
      </w:r>
      <w:r w:rsidR="00A71C66">
        <w:rPr>
          <w:rFonts w:ascii="Times New Roman" w:hAnsi="Times New Roman" w:cs="Times New Roman"/>
          <w:sz w:val="24"/>
          <w:szCs w:val="24"/>
        </w:rPr>
        <w:t xml:space="preserve"> </w:t>
      </w:r>
      <w:r>
        <w:rPr>
          <w:rFonts w:ascii="Times New Roman" w:hAnsi="Times New Roman" w:cs="Times New Roman"/>
          <w:sz w:val="24"/>
          <w:szCs w:val="24"/>
        </w:rPr>
        <w:t>по двум профессиям ТОП-50</w:t>
      </w:r>
      <w:r w:rsidR="00A71C66">
        <w:rPr>
          <w:rFonts w:ascii="Times New Roman" w:hAnsi="Times New Roman"/>
          <w:sz w:val="28"/>
          <w:szCs w:val="28"/>
        </w:rPr>
        <w:t xml:space="preserve">: </w:t>
      </w:r>
      <w:r w:rsidR="00A71C66">
        <w:rPr>
          <w:rFonts w:ascii="Times New Roman" w:hAnsi="Times New Roman" w:cs="Times New Roman"/>
          <w:sz w:val="24"/>
          <w:szCs w:val="24"/>
        </w:rPr>
        <w:t xml:space="preserve">43.01.09 повар, кондитер и </w:t>
      </w:r>
      <w:r w:rsidR="00A71C66" w:rsidRPr="00A71C66">
        <w:rPr>
          <w:rFonts w:ascii="Times New Roman" w:hAnsi="Times New Roman" w:cs="Times New Roman"/>
          <w:sz w:val="24"/>
          <w:szCs w:val="24"/>
        </w:rPr>
        <w:t>43.01.02</w:t>
      </w:r>
      <w:r w:rsidR="00A71C66">
        <w:rPr>
          <w:rFonts w:ascii="Times New Roman" w:hAnsi="Times New Roman" w:cs="Times New Roman"/>
          <w:sz w:val="24"/>
          <w:szCs w:val="24"/>
        </w:rPr>
        <w:t xml:space="preserve"> парикмахер. Аккредитация проводилась </w:t>
      </w:r>
      <w:r w:rsidR="00A71C66" w:rsidRPr="002535EC">
        <w:rPr>
          <w:rFonts w:ascii="Times New Roman" w:hAnsi="Times New Roman" w:cs="Times New Roman"/>
          <w:sz w:val="24"/>
          <w:szCs w:val="24"/>
        </w:rPr>
        <w:t>Туль</w:t>
      </w:r>
      <w:r w:rsidR="00A71C66">
        <w:rPr>
          <w:rFonts w:ascii="Times New Roman" w:hAnsi="Times New Roman" w:cs="Times New Roman"/>
          <w:sz w:val="24"/>
          <w:szCs w:val="24"/>
        </w:rPr>
        <w:t>ской торгово-промышленной палатой.</w:t>
      </w:r>
    </w:p>
    <w:p w:rsidR="002535EC" w:rsidRDefault="00A71C66"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О</w:t>
      </w:r>
      <w:r w:rsidR="002535EC" w:rsidRPr="002535EC">
        <w:rPr>
          <w:rFonts w:ascii="Times New Roman" w:hAnsi="Times New Roman" w:cs="Times New Roman"/>
          <w:sz w:val="24"/>
          <w:szCs w:val="24"/>
        </w:rPr>
        <w:t>сенью 2017 года техникум стал членом Союза Тульской торгово-промышленной палаты и Торгово-промышленной палаты РФ.</w:t>
      </w:r>
    </w:p>
    <w:p w:rsidR="00D8646C" w:rsidRDefault="00D8646C" w:rsidP="00B752D1">
      <w:pPr>
        <w:pStyle w:val="a4"/>
        <w:spacing w:before="0" w:beforeAutospacing="0" w:after="0" w:afterAutospacing="0"/>
        <w:ind w:firstLine="709"/>
        <w:jc w:val="both"/>
      </w:pPr>
      <w:r>
        <w:t xml:space="preserve">В </w:t>
      </w:r>
      <w:r w:rsidR="00B752D1">
        <w:t xml:space="preserve">декабре 2017 года начата подготовка к лицензированию программ подготовки специалистов среднего звена по специальностям: </w:t>
      </w:r>
      <w:r w:rsidR="00B752D1" w:rsidRPr="00B752D1">
        <w:t>43.02.13 Технология парикмахерского искусства</w:t>
      </w:r>
      <w:r w:rsidR="00B752D1">
        <w:t xml:space="preserve"> и </w:t>
      </w:r>
      <w:r w:rsidR="00B752D1" w:rsidRPr="00B752D1">
        <w:t>29.02.04 Конструирование, моделирование и технология швейных изделий</w:t>
      </w:r>
      <w:r w:rsidR="00B752D1">
        <w:t>. Лицензирование запланировано на март 2018 года, а реализация данных программ, в случае их успешного лицензирования, планируется на 2019-2020 учебный год.</w:t>
      </w:r>
    </w:p>
    <w:p w:rsidR="00683B5F" w:rsidRDefault="00B71169" w:rsidP="0062552C">
      <w:pPr>
        <w:spacing w:after="0" w:line="23" w:lineRule="atLeast"/>
        <w:ind w:firstLine="708"/>
        <w:jc w:val="both"/>
        <w:rPr>
          <w:rFonts w:ascii="Arial" w:hAnsi="Arial" w:cs="Arial"/>
          <w:sz w:val="24"/>
          <w:szCs w:val="24"/>
        </w:rPr>
      </w:pPr>
      <w:r w:rsidRPr="00B71169">
        <w:rPr>
          <w:rFonts w:ascii="Times New Roman" w:hAnsi="Times New Roman" w:cs="Times New Roman"/>
          <w:sz w:val="24"/>
          <w:szCs w:val="24"/>
        </w:rPr>
        <w:t xml:space="preserve">Образовательная программа среднего общего образования реализуется в пределах ОПОП СПО с учетом </w:t>
      </w:r>
      <w:r>
        <w:rPr>
          <w:rFonts w:ascii="Times New Roman" w:hAnsi="Times New Roman" w:cs="Times New Roman"/>
          <w:sz w:val="24"/>
          <w:szCs w:val="24"/>
        </w:rPr>
        <w:t>соответствующего</w:t>
      </w:r>
      <w:r w:rsidRPr="00B71169">
        <w:rPr>
          <w:rFonts w:ascii="Times New Roman" w:hAnsi="Times New Roman" w:cs="Times New Roman"/>
          <w:sz w:val="24"/>
          <w:szCs w:val="24"/>
        </w:rPr>
        <w:t xml:space="preserve"> профиля получаемого профессионального образования. Знания и умения </w:t>
      </w:r>
      <w:r>
        <w:rPr>
          <w:rFonts w:ascii="Times New Roman" w:hAnsi="Times New Roman" w:cs="Times New Roman"/>
          <w:sz w:val="24"/>
          <w:szCs w:val="24"/>
        </w:rPr>
        <w:t>студентов</w:t>
      </w:r>
      <w:r w:rsidRPr="00B71169">
        <w:rPr>
          <w:rFonts w:ascii="Times New Roman" w:hAnsi="Times New Roman" w:cs="Times New Roman"/>
          <w:sz w:val="24"/>
          <w:szCs w:val="24"/>
        </w:rPr>
        <w:t>, полученные в ходе общеобразовательной подготовки, углубляются и расширяются при изучении общепрофессиональных дисциплин и профессиональных модулей профессиональной образовательной программы. Практико</w:t>
      </w:r>
      <w:r w:rsidR="00B63E9E">
        <w:rPr>
          <w:rFonts w:ascii="Times New Roman" w:hAnsi="Times New Roman" w:cs="Times New Roman"/>
          <w:sz w:val="24"/>
          <w:szCs w:val="24"/>
        </w:rPr>
        <w:t>-</w:t>
      </w:r>
      <w:r w:rsidR="00B00E9F">
        <w:rPr>
          <w:rFonts w:ascii="Times New Roman" w:hAnsi="Times New Roman" w:cs="Times New Roman"/>
          <w:sz w:val="24"/>
          <w:szCs w:val="24"/>
        </w:rPr>
        <w:t>о</w:t>
      </w:r>
      <w:r w:rsidRPr="00B71169">
        <w:rPr>
          <w:rFonts w:ascii="Times New Roman" w:hAnsi="Times New Roman" w:cs="Times New Roman"/>
          <w:sz w:val="24"/>
          <w:szCs w:val="24"/>
        </w:rPr>
        <w:t>риентированность учебн</w:t>
      </w:r>
      <w:r w:rsidR="00683B5F">
        <w:rPr>
          <w:rFonts w:ascii="Times New Roman" w:hAnsi="Times New Roman" w:cs="Times New Roman"/>
          <w:sz w:val="24"/>
          <w:szCs w:val="24"/>
        </w:rPr>
        <w:t>ых</w:t>
      </w:r>
      <w:r w:rsidRPr="00B71169">
        <w:rPr>
          <w:rFonts w:ascii="Times New Roman" w:hAnsi="Times New Roman" w:cs="Times New Roman"/>
          <w:sz w:val="24"/>
          <w:szCs w:val="24"/>
        </w:rPr>
        <w:t xml:space="preserve"> план</w:t>
      </w:r>
      <w:r w:rsidR="00683B5F">
        <w:rPr>
          <w:rFonts w:ascii="Times New Roman" w:hAnsi="Times New Roman" w:cs="Times New Roman"/>
          <w:sz w:val="24"/>
          <w:szCs w:val="24"/>
        </w:rPr>
        <w:t>ов составляет</w:t>
      </w:r>
      <w:r w:rsidRPr="00B71169">
        <w:rPr>
          <w:rFonts w:ascii="Times New Roman" w:hAnsi="Times New Roman" w:cs="Times New Roman"/>
          <w:sz w:val="24"/>
          <w:szCs w:val="24"/>
        </w:rPr>
        <w:t xml:space="preserve"> </w:t>
      </w:r>
      <w:r w:rsidR="00683B5F">
        <w:rPr>
          <w:rFonts w:ascii="Times New Roman" w:hAnsi="Times New Roman" w:cs="Times New Roman"/>
          <w:sz w:val="24"/>
          <w:szCs w:val="24"/>
        </w:rPr>
        <w:t>75</w:t>
      </w:r>
      <w:r w:rsidRPr="00B71169">
        <w:rPr>
          <w:rFonts w:ascii="Times New Roman" w:hAnsi="Times New Roman" w:cs="Times New Roman"/>
          <w:sz w:val="24"/>
          <w:szCs w:val="24"/>
        </w:rPr>
        <w:t xml:space="preserve"> %.</w:t>
      </w:r>
      <w:r w:rsidR="00683B5F" w:rsidRPr="00683B5F">
        <w:rPr>
          <w:rFonts w:ascii="Arial" w:hAnsi="Arial" w:cs="Arial"/>
          <w:sz w:val="24"/>
          <w:szCs w:val="24"/>
        </w:rPr>
        <w:t xml:space="preserve"> </w:t>
      </w:r>
    </w:p>
    <w:p w:rsidR="00683B5F" w:rsidRDefault="00683B5F" w:rsidP="0062552C">
      <w:pPr>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Учебно-методическое и учебно-программное обеспечение их объем и содержание соответствуют требованиям к содержанию подготовки выпускников, определенным ФГОС</w:t>
      </w:r>
      <w:r>
        <w:rPr>
          <w:rFonts w:ascii="Times New Roman" w:hAnsi="Times New Roman" w:cs="Times New Roman"/>
          <w:sz w:val="24"/>
          <w:szCs w:val="24"/>
        </w:rPr>
        <w:t xml:space="preserve"> СПО</w:t>
      </w:r>
      <w:r w:rsidRPr="00683B5F">
        <w:rPr>
          <w:rFonts w:ascii="Times New Roman" w:hAnsi="Times New Roman" w:cs="Times New Roman"/>
          <w:sz w:val="24"/>
          <w:szCs w:val="24"/>
        </w:rPr>
        <w:t>.</w:t>
      </w:r>
    </w:p>
    <w:p w:rsid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 xml:space="preserve">Комплекты учебно-программного обеспечения по дисциплинам включают в себя всю необходимую документацию: рабочие программы, разработанные на основе имеющихся примерных программ, календарно-тематические планы, перечни практических и самостоятельных работ, методические указания по выполнению практических работ, тематика </w:t>
      </w:r>
      <w:r>
        <w:rPr>
          <w:rFonts w:ascii="Times New Roman" w:hAnsi="Times New Roman" w:cs="Times New Roman"/>
          <w:sz w:val="24"/>
          <w:szCs w:val="24"/>
        </w:rPr>
        <w:t>письменных квалификационных</w:t>
      </w:r>
      <w:r w:rsidRPr="00683B5F">
        <w:rPr>
          <w:rFonts w:ascii="Times New Roman" w:hAnsi="Times New Roman" w:cs="Times New Roman"/>
          <w:sz w:val="24"/>
          <w:szCs w:val="24"/>
        </w:rPr>
        <w:t xml:space="preserve"> работ, перечни вопросов к зачетам и экзаменам, задания для обязательных контрольных работ экзаменационные</w:t>
      </w:r>
      <w:r>
        <w:rPr>
          <w:rFonts w:ascii="Times New Roman" w:hAnsi="Times New Roman" w:cs="Times New Roman"/>
          <w:sz w:val="24"/>
          <w:szCs w:val="24"/>
        </w:rPr>
        <w:t xml:space="preserve"> </w:t>
      </w:r>
      <w:r w:rsidRPr="00683B5F">
        <w:rPr>
          <w:rFonts w:ascii="Times New Roman" w:hAnsi="Times New Roman" w:cs="Times New Roman"/>
          <w:sz w:val="24"/>
          <w:szCs w:val="24"/>
        </w:rPr>
        <w:t xml:space="preserve">билеты и другие виды контрольных заданий по дисциплинам и </w:t>
      </w:r>
      <w:r>
        <w:rPr>
          <w:rFonts w:ascii="Times New Roman" w:hAnsi="Times New Roman" w:cs="Times New Roman"/>
          <w:sz w:val="24"/>
          <w:szCs w:val="24"/>
        </w:rPr>
        <w:t xml:space="preserve">профессиональным </w:t>
      </w:r>
      <w:r w:rsidRPr="00683B5F">
        <w:rPr>
          <w:rFonts w:ascii="Times New Roman" w:hAnsi="Times New Roman" w:cs="Times New Roman"/>
          <w:sz w:val="24"/>
          <w:szCs w:val="24"/>
        </w:rPr>
        <w:t>модулям.</w:t>
      </w:r>
      <w:r>
        <w:rPr>
          <w:rFonts w:ascii="Times New Roman" w:hAnsi="Times New Roman" w:cs="Times New Roman"/>
          <w:sz w:val="24"/>
          <w:szCs w:val="24"/>
        </w:rPr>
        <w:t xml:space="preserve"> </w:t>
      </w:r>
      <w:r w:rsidRPr="00683B5F">
        <w:rPr>
          <w:rFonts w:ascii="Times New Roman" w:hAnsi="Times New Roman" w:cs="Times New Roman"/>
          <w:sz w:val="24"/>
          <w:szCs w:val="24"/>
        </w:rPr>
        <w:t xml:space="preserve">Для осуществления контроля знаний студентов в </w:t>
      </w:r>
      <w:r>
        <w:rPr>
          <w:rFonts w:ascii="Times New Roman" w:hAnsi="Times New Roman" w:cs="Times New Roman"/>
          <w:sz w:val="24"/>
          <w:szCs w:val="24"/>
        </w:rPr>
        <w:t>Техникуме</w:t>
      </w:r>
      <w:r w:rsidRPr="00683B5F">
        <w:rPr>
          <w:rFonts w:ascii="Times New Roman" w:hAnsi="Times New Roman" w:cs="Times New Roman"/>
          <w:sz w:val="24"/>
          <w:szCs w:val="24"/>
        </w:rPr>
        <w:t xml:space="preserve"> имеются фонды </w:t>
      </w:r>
      <w:r>
        <w:rPr>
          <w:rFonts w:ascii="Times New Roman" w:hAnsi="Times New Roman" w:cs="Times New Roman"/>
          <w:sz w:val="24"/>
          <w:szCs w:val="24"/>
        </w:rPr>
        <w:t>оценочных материалов</w:t>
      </w:r>
      <w:r w:rsidRPr="00683B5F">
        <w:rPr>
          <w:rFonts w:ascii="Times New Roman" w:hAnsi="Times New Roman" w:cs="Times New Roman"/>
          <w:sz w:val="24"/>
          <w:szCs w:val="24"/>
        </w:rPr>
        <w:t xml:space="preserve"> (экзаменационные билеты, перечни вопросов к зачетам, задания к практическим, лабораторным и обязательным контрольным работам, тесты, компьютерные программы), которые разрабатываются преподавателями и утверждаются соответствующей </w:t>
      </w:r>
      <w:r>
        <w:rPr>
          <w:rFonts w:ascii="Times New Roman" w:hAnsi="Times New Roman" w:cs="Times New Roman"/>
          <w:sz w:val="24"/>
          <w:szCs w:val="24"/>
        </w:rPr>
        <w:t>методической</w:t>
      </w:r>
      <w:r w:rsidRPr="00683B5F">
        <w:rPr>
          <w:rFonts w:ascii="Times New Roman" w:hAnsi="Times New Roman" w:cs="Times New Roman"/>
          <w:sz w:val="24"/>
          <w:szCs w:val="24"/>
        </w:rPr>
        <w:t xml:space="preserve"> комиссией по всем дисциплинам общепрофессиональной подготовки</w:t>
      </w:r>
      <w:r>
        <w:rPr>
          <w:rFonts w:ascii="Times New Roman" w:hAnsi="Times New Roman" w:cs="Times New Roman"/>
          <w:sz w:val="24"/>
          <w:szCs w:val="24"/>
        </w:rPr>
        <w:t xml:space="preserve"> и профессиональным модулям</w:t>
      </w:r>
      <w:r w:rsidRPr="00683B5F">
        <w:rPr>
          <w:rFonts w:ascii="Times New Roman" w:hAnsi="Times New Roman" w:cs="Times New Roman"/>
          <w:sz w:val="24"/>
          <w:szCs w:val="24"/>
        </w:rPr>
        <w:t>.</w:t>
      </w:r>
    </w:p>
    <w:p w:rsid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Вопросы, содержащиеся в контрольных заданиях, соответствуют требованиям к результатам освоения: компетенциям, приобретаемому практическому опыту, знаниям и умениям ФГОС СПО и программам дисциплин.</w:t>
      </w:r>
    </w:p>
    <w:p w:rsidR="00683B5F" w:rsidRP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 xml:space="preserve">Проверка качества знаний студентов по отдельным дисциплинам осуществляется путем мониторинга знаний: текущая успеваемость, итоги </w:t>
      </w:r>
      <w:r>
        <w:rPr>
          <w:rFonts w:ascii="Times New Roman" w:hAnsi="Times New Roman" w:cs="Times New Roman"/>
          <w:sz w:val="24"/>
          <w:szCs w:val="24"/>
        </w:rPr>
        <w:t>семестров</w:t>
      </w:r>
      <w:r w:rsidRPr="00683B5F">
        <w:rPr>
          <w:rFonts w:ascii="Times New Roman" w:hAnsi="Times New Roman" w:cs="Times New Roman"/>
          <w:sz w:val="24"/>
          <w:szCs w:val="24"/>
        </w:rPr>
        <w:t>, контрольный срез (май). Данные обрабатываютс</w:t>
      </w:r>
      <w:r w:rsidR="005B2FC9">
        <w:rPr>
          <w:rFonts w:ascii="Times New Roman" w:hAnsi="Times New Roman" w:cs="Times New Roman"/>
          <w:sz w:val="24"/>
          <w:szCs w:val="24"/>
        </w:rPr>
        <w:t>я и анализируются службой учебного процесса</w:t>
      </w:r>
      <w:r w:rsidRPr="00683B5F">
        <w:rPr>
          <w:rFonts w:ascii="Times New Roman" w:hAnsi="Times New Roman" w:cs="Times New Roman"/>
          <w:sz w:val="24"/>
          <w:szCs w:val="24"/>
        </w:rPr>
        <w:t xml:space="preserve"> </w:t>
      </w:r>
      <w:r>
        <w:rPr>
          <w:rFonts w:ascii="Times New Roman" w:hAnsi="Times New Roman" w:cs="Times New Roman"/>
          <w:sz w:val="24"/>
          <w:szCs w:val="24"/>
        </w:rPr>
        <w:t>Техникума</w:t>
      </w:r>
      <w:r w:rsidRPr="00683B5F">
        <w:rPr>
          <w:rFonts w:ascii="Times New Roman" w:hAnsi="Times New Roman" w:cs="Times New Roman"/>
          <w:sz w:val="24"/>
          <w:szCs w:val="24"/>
        </w:rPr>
        <w:t>.</w:t>
      </w:r>
    </w:p>
    <w:p w:rsid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Организация и планирование учебного процесса осуществляется в соответствии с графиком учебного процесса, рабочим</w:t>
      </w:r>
      <w:r>
        <w:rPr>
          <w:rFonts w:ascii="Times New Roman" w:hAnsi="Times New Roman" w:cs="Times New Roman"/>
          <w:sz w:val="24"/>
          <w:szCs w:val="24"/>
        </w:rPr>
        <w:t>и</w:t>
      </w:r>
      <w:r w:rsidRPr="00683B5F">
        <w:rPr>
          <w:rFonts w:ascii="Times New Roman" w:hAnsi="Times New Roman" w:cs="Times New Roman"/>
          <w:sz w:val="24"/>
          <w:szCs w:val="24"/>
        </w:rPr>
        <w:t xml:space="preserve"> учебным</w:t>
      </w:r>
      <w:r>
        <w:rPr>
          <w:rFonts w:ascii="Times New Roman" w:hAnsi="Times New Roman" w:cs="Times New Roman"/>
          <w:sz w:val="24"/>
          <w:szCs w:val="24"/>
        </w:rPr>
        <w:t>и</w:t>
      </w:r>
      <w:r w:rsidRPr="00683B5F">
        <w:rPr>
          <w:rFonts w:ascii="Times New Roman" w:hAnsi="Times New Roman" w:cs="Times New Roman"/>
          <w:sz w:val="24"/>
          <w:szCs w:val="24"/>
        </w:rPr>
        <w:t xml:space="preserve"> план</w:t>
      </w:r>
      <w:r>
        <w:rPr>
          <w:rFonts w:ascii="Times New Roman" w:hAnsi="Times New Roman" w:cs="Times New Roman"/>
          <w:sz w:val="24"/>
          <w:szCs w:val="24"/>
        </w:rPr>
        <w:t>а</w:t>
      </w:r>
      <w:r w:rsidRPr="00683B5F">
        <w:rPr>
          <w:rFonts w:ascii="Times New Roman" w:hAnsi="Times New Roman" w:cs="Times New Roman"/>
          <w:sz w:val="24"/>
          <w:szCs w:val="24"/>
        </w:rPr>
        <w:t>м</w:t>
      </w:r>
      <w:r>
        <w:rPr>
          <w:rFonts w:ascii="Times New Roman" w:hAnsi="Times New Roman" w:cs="Times New Roman"/>
          <w:sz w:val="24"/>
          <w:szCs w:val="24"/>
        </w:rPr>
        <w:t>и</w:t>
      </w:r>
      <w:r w:rsidRPr="00683B5F">
        <w:rPr>
          <w:rFonts w:ascii="Times New Roman" w:hAnsi="Times New Roman" w:cs="Times New Roman"/>
          <w:sz w:val="24"/>
          <w:szCs w:val="24"/>
        </w:rPr>
        <w:t>, расписанием учебных занятий и планом основных мероприятий на учебный год.</w:t>
      </w:r>
    </w:p>
    <w:p w:rsidR="00683B5F" w:rsidRDefault="00683B5F" w:rsidP="00B752D1">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lastRenderedPageBreak/>
        <w:t xml:space="preserve">График учебного процесса включает в себя все виды учебной деятельности студентов: теоретический курс, все виды практики, каникулярное время, промежуточную и итоговую аттестации. График разрабатывается в соответствии с ФГОС СПО по </w:t>
      </w:r>
      <w:r>
        <w:rPr>
          <w:rFonts w:ascii="Times New Roman" w:hAnsi="Times New Roman" w:cs="Times New Roman"/>
          <w:sz w:val="24"/>
          <w:szCs w:val="24"/>
        </w:rPr>
        <w:t>профессии</w:t>
      </w:r>
      <w:r w:rsidR="005B2FC9">
        <w:rPr>
          <w:rFonts w:ascii="Times New Roman" w:hAnsi="Times New Roman" w:cs="Times New Roman"/>
          <w:sz w:val="24"/>
          <w:szCs w:val="24"/>
        </w:rPr>
        <w:t>/специальности</w:t>
      </w:r>
      <w:r w:rsidRPr="00683B5F">
        <w:rPr>
          <w:rFonts w:ascii="Times New Roman" w:hAnsi="Times New Roman" w:cs="Times New Roman"/>
          <w:sz w:val="24"/>
          <w:szCs w:val="24"/>
        </w:rPr>
        <w:t>, рассматривается на педагогическом совете и утверждается директором до начала учебного года.</w:t>
      </w:r>
    </w:p>
    <w:p w:rsidR="00683B5F" w:rsidRDefault="00683B5F" w:rsidP="00B752D1">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 xml:space="preserve">За неделю до начала семестра до студентов и преподавателей доводится расписание занятий. Расписание занятий для студентов имеется в наличии, доступно, размещено на стендах и сайте </w:t>
      </w:r>
      <w:r>
        <w:rPr>
          <w:rFonts w:ascii="Times New Roman" w:hAnsi="Times New Roman" w:cs="Times New Roman"/>
          <w:sz w:val="24"/>
          <w:szCs w:val="24"/>
        </w:rPr>
        <w:t>Техникума</w:t>
      </w:r>
      <w:r w:rsidRPr="00683B5F">
        <w:rPr>
          <w:rFonts w:ascii="Times New Roman" w:hAnsi="Times New Roman" w:cs="Times New Roman"/>
          <w:sz w:val="24"/>
          <w:szCs w:val="24"/>
        </w:rPr>
        <w:t>.</w:t>
      </w:r>
      <w:r>
        <w:rPr>
          <w:rFonts w:ascii="Times New Roman" w:hAnsi="Times New Roman" w:cs="Times New Roman"/>
          <w:sz w:val="24"/>
          <w:szCs w:val="24"/>
        </w:rPr>
        <w:t xml:space="preserve"> </w:t>
      </w:r>
    </w:p>
    <w:p w:rsidR="00683B5F" w:rsidRDefault="00B63E9E" w:rsidP="0062552C">
      <w:pPr>
        <w:widowControl w:val="0"/>
        <w:overflowPunct w:val="0"/>
        <w:autoSpaceDE w:val="0"/>
        <w:autoSpaceDN w:val="0"/>
        <w:adjustRightInd w:val="0"/>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83B5F" w:rsidRPr="00683B5F">
        <w:rPr>
          <w:rFonts w:ascii="Times New Roman" w:hAnsi="Times New Roman" w:cs="Times New Roman"/>
          <w:sz w:val="24"/>
          <w:szCs w:val="24"/>
        </w:rPr>
        <w:t>Учёт выданных часов в группе по дисциплинам ведётся ежедневно.</w:t>
      </w:r>
    </w:p>
    <w:p w:rsidR="00683B5F" w:rsidRDefault="00683B5F" w:rsidP="00B752D1">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 xml:space="preserve">Все учебные занятия фиксируются в учебных журналах. Проверка журналов учебных занятий показала, что в основном журналы ведутся в соответствии с правилами ведения журналов и инструкцией, разработанной в </w:t>
      </w:r>
      <w:r>
        <w:rPr>
          <w:rFonts w:ascii="Times New Roman" w:hAnsi="Times New Roman" w:cs="Times New Roman"/>
          <w:sz w:val="24"/>
          <w:szCs w:val="24"/>
        </w:rPr>
        <w:t>Техникуме</w:t>
      </w:r>
      <w:r w:rsidRPr="00683B5F">
        <w:rPr>
          <w:rFonts w:ascii="Times New Roman" w:hAnsi="Times New Roman" w:cs="Times New Roman"/>
          <w:sz w:val="24"/>
          <w:szCs w:val="24"/>
        </w:rPr>
        <w:t>,</w:t>
      </w:r>
      <w:bookmarkStart w:id="0" w:name="page17"/>
      <w:bookmarkEnd w:id="0"/>
      <w:r w:rsidR="00F96B42">
        <w:rPr>
          <w:rFonts w:ascii="Times New Roman" w:hAnsi="Times New Roman" w:cs="Times New Roman"/>
          <w:sz w:val="24"/>
          <w:szCs w:val="24"/>
        </w:rPr>
        <w:t xml:space="preserve"> </w:t>
      </w:r>
      <w:r w:rsidRPr="00683B5F">
        <w:rPr>
          <w:rFonts w:ascii="Times New Roman" w:hAnsi="Times New Roman" w:cs="Times New Roman"/>
          <w:sz w:val="24"/>
          <w:szCs w:val="24"/>
        </w:rPr>
        <w:t>систематически проверяются заместителем директора</w:t>
      </w:r>
      <w:r w:rsidR="00752643">
        <w:rPr>
          <w:rFonts w:ascii="Times New Roman" w:hAnsi="Times New Roman" w:cs="Times New Roman"/>
          <w:sz w:val="24"/>
          <w:szCs w:val="24"/>
        </w:rPr>
        <w:t xml:space="preserve"> и заведующим службой учебного процесса</w:t>
      </w:r>
      <w:r w:rsidRPr="00683B5F">
        <w:rPr>
          <w:rFonts w:ascii="Times New Roman" w:hAnsi="Times New Roman" w:cs="Times New Roman"/>
          <w:sz w:val="24"/>
          <w:szCs w:val="24"/>
        </w:rPr>
        <w:t>.</w:t>
      </w:r>
    </w:p>
    <w:p w:rsid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Практика студентов является важнейшей составляющей частью основной о</w:t>
      </w:r>
      <w:r w:rsidR="00752643">
        <w:rPr>
          <w:rFonts w:ascii="Times New Roman" w:hAnsi="Times New Roman" w:cs="Times New Roman"/>
          <w:sz w:val="24"/>
          <w:szCs w:val="24"/>
        </w:rPr>
        <w:t>бразовательной программы Техникума</w:t>
      </w:r>
      <w:r w:rsidRPr="00683B5F">
        <w:rPr>
          <w:rFonts w:ascii="Times New Roman" w:hAnsi="Times New Roman" w:cs="Times New Roman"/>
          <w:sz w:val="24"/>
          <w:szCs w:val="24"/>
        </w:rPr>
        <w:t xml:space="preserve">, её обязательными разделами. Практика представляет собой вид учебных занятий, обеспечивающих практико-ориентированную подготовку </w:t>
      </w:r>
      <w:r w:rsidR="00F96B42">
        <w:rPr>
          <w:rFonts w:ascii="Times New Roman" w:hAnsi="Times New Roman" w:cs="Times New Roman"/>
          <w:sz w:val="24"/>
          <w:szCs w:val="24"/>
        </w:rPr>
        <w:t>студентов</w:t>
      </w:r>
      <w:r w:rsidRPr="00683B5F">
        <w:rPr>
          <w:rFonts w:ascii="Times New Roman" w:hAnsi="Times New Roman" w:cs="Times New Roman"/>
          <w:sz w:val="24"/>
          <w:szCs w:val="24"/>
        </w:rPr>
        <w:t>.</w:t>
      </w:r>
      <w:r w:rsidR="00F86B12">
        <w:rPr>
          <w:rFonts w:ascii="Times New Roman" w:hAnsi="Times New Roman" w:cs="Times New Roman"/>
          <w:sz w:val="24"/>
          <w:szCs w:val="24"/>
        </w:rPr>
        <w:t xml:space="preserve"> Со всеми студентами техникума заключены трехсторонние договоры о практике меж</w:t>
      </w:r>
      <w:r w:rsidR="00210D31">
        <w:rPr>
          <w:rFonts w:ascii="Times New Roman" w:hAnsi="Times New Roman" w:cs="Times New Roman"/>
          <w:sz w:val="24"/>
          <w:szCs w:val="24"/>
        </w:rPr>
        <w:t>ду Техникумом, Работодателем и С</w:t>
      </w:r>
      <w:r w:rsidR="00F86B12">
        <w:rPr>
          <w:rFonts w:ascii="Times New Roman" w:hAnsi="Times New Roman" w:cs="Times New Roman"/>
          <w:sz w:val="24"/>
          <w:szCs w:val="24"/>
        </w:rPr>
        <w:t>тудентом (или его законным представителем)</w:t>
      </w:r>
      <w:r w:rsidR="00210D31">
        <w:rPr>
          <w:rFonts w:ascii="Times New Roman" w:hAnsi="Times New Roman" w:cs="Times New Roman"/>
          <w:sz w:val="24"/>
          <w:szCs w:val="24"/>
        </w:rPr>
        <w:t>.</w:t>
      </w:r>
    </w:p>
    <w:p w:rsidR="00683B5F" w:rsidRDefault="005B2FC9" w:rsidP="0062552C">
      <w:pPr>
        <w:widowControl w:val="0"/>
        <w:overflowPunct w:val="0"/>
        <w:autoSpaceDE w:val="0"/>
        <w:autoSpaceDN w:val="0"/>
        <w:adjustRightInd w:val="0"/>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83B5F" w:rsidRPr="00683B5F">
        <w:rPr>
          <w:rFonts w:ascii="Times New Roman" w:hAnsi="Times New Roman" w:cs="Times New Roman"/>
          <w:sz w:val="24"/>
          <w:szCs w:val="24"/>
        </w:rPr>
        <w:t xml:space="preserve">Практика имеет целью комплексное освоение студентами всех видов профессиональной деятельности по </w:t>
      </w:r>
      <w:r w:rsidR="00F96B42">
        <w:rPr>
          <w:rFonts w:ascii="Times New Roman" w:hAnsi="Times New Roman" w:cs="Times New Roman"/>
          <w:sz w:val="24"/>
          <w:szCs w:val="24"/>
        </w:rPr>
        <w:t>профессиям</w:t>
      </w:r>
      <w:r>
        <w:rPr>
          <w:rFonts w:ascii="Times New Roman" w:hAnsi="Times New Roman" w:cs="Times New Roman"/>
          <w:sz w:val="24"/>
          <w:szCs w:val="24"/>
        </w:rPr>
        <w:t>/специальностям</w:t>
      </w:r>
      <w:r w:rsidR="00683B5F" w:rsidRPr="00683B5F">
        <w:rPr>
          <w:rFonts w:ascii="Times New Roman" w:hAnsi="Times New Roman" w:cs="Times New Roman"/>
          <w:sz w:val="24"/>
          <w:szCs w:val="24"/>
        </w:rPr>
        <w:t xml:space="preserve"> СПО, формирование общих и профессиональных компетенций, а также приобретение необходимых умений и опыта практической работы студентами по </w:t>
      </w:r>
      <w:r w:rsidR="00F96B42">
        <w:rPr>
          <w:rFonts w:ascii="Times New Roman" w:hAnsi="Times New Roman" w:cs="Times New Roman"/>
          <w:sz w:val="24"/>
          <w:szCs w:val="24"/>
        </w:rPr>
        <w:t>профессиям</w:t>
      </w:r>
      <w:r>
        <w:rPr>
          <w:rFonts w:ascii="Times New Roman" w:hAnsi="Times New Roman" w:cs="Times New Roman"/>
          <w:sz w:val="24"/>
          <w:szCs w:val="24"/>
        </w:rPr>
        <w:t>/специальностям</w:t>
      </w:r>
      <w:r w:rsidR="00683B5F" w:rsidRPr="00683B5F">
        <w:rPr>
          <w:rFonts w:ascii="Times New Roman" w:hAnsi="Times New Roman" w:cs="Times New Roman"/>
          <w:sz w:val="24"/>
          <w:szCs w:val="24"/>
        </w:rPr>
        <w:t>. Видами практики студентов, осваивающих ОПОП СПО (ПП</w:t>
      </w:r>
      <w:r w:rsidR="0062552C">
        <w:rPr>
          <w:rFonts w:ascii="Times New Roman" w:hAnsi="Times New Roman" w:cs="Times New Roman"/>
          <w:sz w:val="24"/>
          <w:szCs w:val="24"/>
        </w:rPr>
        <w:t>КРС</w:t>
      </w:r>
      <w:r>
        <w:rPr>
          <w:rFonts w:ascii="Times New Roman" w:hAnsi="Times New Roman" w:cs="Times New Roman"/>
          <w:sz w:val="24"/>
          <w:szCs w:val="24"/>
        </w:rPr>
        <w:t>, ППССЗ</w:t>
      </w:r>
      <w:r w:rsidR="00683B5F" w:rsidRPr="00683B5F">
        <w:rPr>
          <w:rFonts w:ascii="Times New Roman" w:hAnsi="Times New Roman" w:cs="Times New Roman"/>
          <w:sz w:val="24"/>
          <w:szCs w:val="24"/>
        </w:rPr>
        <w:t>), являются: учебная практика и производственная практика.</w:t>
      </w:r>
    </w:p>
    <w:p w:rsidR="00F96B42"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 xml:space="preserve">Практика организована и проводится на основании Положения об учебной и производственной практике студентов ГПОУ </w:t>
      </w:r>
      <w:r w:rsidR="00F96B42">
        <w:rPr>
          <w:rFonts w:ascii="Times New Roman" w:hAnsi="Times New Roman" w:cs="Times New Roman"/>
          <w:sz w:val="24"/>
          <w:szCs w:val="24"/>
        </w:rPr>
        <w:t>ТО «НТПБ»</w:t>
      </w:r>
      <w:r w:rsidRPr="00683B5F">
        <w:rPr>
          <w:rFonts w:ascii="Times New Roman" w:hAnsi="Times New Roman" w:cs="Times New Roman"/>
          <w:sz w:val="24"/>
          <w:szCs w:val="24"/>
        </w:rPr>
        <w:t>, которое определяет виды и этапы практики, порядок организации и проведения практики</w:t>
      </w:r>
      <w:r w:rsidR="00F96B42">
        <w:rPr>
          <w:rFonts w:ascii="Times New Roman" w:hAnsi="Times New Roman" w:cs="Times New Roman"/>
          <w:sz w:val="24"/>
          <w:szCs w:val="24"/>
        </w:rPr>
        <w:t xml:space="preserve">. </w:t>
      </w:r>
      <w:r w:rsidR="00F96B42" w:rsidRPr="00F96B42">
        <w:rPr>
          <w:rFonts w:ascii="Times New Roman" w:hAnsi="Times New Roman" w:cs="Times New Roman"/>
          <w:sz w:val="24"/>
          <w:szCs w:val="24"/>
        </w:rPr>
        <w:t xml:space="preserve">Содержание практики определяется требованиями к результатам обучения по каждому из профессиональных модулей ОПОП СПО в соответствии с ФГОС СПО и представлено в следующих разрабатываемых </w:t>
      </w:r>
      <w:r w:rsidR="00F96B42">
        <w:rPr>
          <w:rFonts w:ascii="Times New Roman" w:hAnsi="Times New Roman" w:cs="Times New Roman"/>
          <w:sz w:val="24"/>
          <w:szCs w:val="24"/>
        </w:rPr>
        <w:t>Техникумом</w:t>
      </w:r>
      <w:r w:rsidR="00F96B42" w:rsidRPr="00F96B42">
        <w:rPr>
          <w:rFonts w:ascii="Times New Roman" w:hAnsi="Times New Roman" w:cs="Times New Roman"/>
          <w:sz w:val="24"/>
          <w:szCs w:val="24"/>
        </w:rPr>
        <w:t xml:space="preserve"> документах: профессиональных модулях (виды работ), рабочих программах учебных и производственных практик.</w:t>
      </w:r>
      <w:r w:rsidR="00210D31">
        <w:rPr>
          <w:rFonts w:ascii="Times New Roman" w:hAnsi="Times New Roman" w:cs="Times New Roman"/>
          <w:sz w:val="24"/>
          <w:szCs w:val="24"/>
        </w:rPr>
        <w:t xml:space="preserve"> </w:t>
      </w:r>
      <w:r w:rsidR="00D112D0">
        <w:rPr>
          <w:rFonts w:ascii="Times New Roman" w:hAnsi="Times New Roman" w:cs="Times New Roman"/>
          <w:sz w:val="24"/>
          <w:szCs w:val="24"/>
        </w:rPr>
        <w:t xml:space="preserve">Для проведения </w:t>
      </w:r>
      <w:r w:rsidR="0034586D">
        <w:rPr>
          <w:rFonts w:ascii="Times New Roman" w:hAnsi="Times New Roman" w:cs="Times New Roman"/>
          <w:sz w:val="24"/>
          <w:szCs w:val="24"/>
        </w:rPr>
        <w:t xml:space="preserve">учебной </w:t>
      </w:r>
      <w:r w:rsidR="00D112D0">
        <w:rPr>
          <w:rFonts w:ascii="Times New Roman" w:hAnsi="Times New Roman" w:cs="Times New Roman"/>
          <w:sz w:val="24"/>
          <w:szCs w:val="24"/>
        </w:rPr>
        <w:t xml:space="preserve">практики заключены договоры </w:t>
      </w:r>
      <w:r w:rsidR="0034586D">
        <w:rPr>
          <w:rFonts w:ascii="Times New Roman" w:hAnsi="Times New Roman" w:cs="Times New Roman"/>
          <w:sz w:val="24"/>
          <w:szCs w:val="24"/>
        </w:rPr>
        <w:t>с 17 постоянными базами практик, а для проведения производственной практики с каждым  студентом заключены трехсторонние договоры между студентом, техникумом и работодателем.</w:t>
      </w:r>
    </w:p>
    <w:p w:rsidR="00F96B42" w:rsidRDefault="00F96B42"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F96B42">
        <w:rPr>
          <w:rFonts w:ascii="Times New Roman" w:hAnsi="Times New Roman" w:cs="Times New Roman"/>
          <w:sz w:val="24"/>
          <w:szCs w:val="24"/>
        </w:rPr>
        <w:t>Рабочая программа учебной и производственной практики, нормативный документ, определяющий содержание и последовательность процесса непрерывного овладения студентами всеми видами профессиональной деятельности в соответствии с результатами освоения ОПОП СПО (ПП</w:t>
      </w:r>
      <w:r>
        <w:rPr>
          <w:rFonts w:ascii="Times New Roman" w:hAnsi="Times New Roman" w:cs="Times New Roman"/>
          <w:sz w:val="24"/>
          <w:szCs w:val="24"/>
        </w:rPr>
        <w:t>КРС</w:t>
      </w:r>
      <w:r w:rsidR="005B2FC9">
        <w:rPr>
          <w:rFonts w:ascii="Times New Roman" w:hAnsi="Times New Roman" w:cs="Times New Roman"/>
          <w:sz w:val="24"/>
          <w:szCs w:val="24"/>
        </w:rPr>
        <w:t>, ППССЗ</w:t>
      </w:r>
      <w:r w:rsidRPr="00F96B42">
        <w:rPr>
          <w:rFonts w:ascii="Times New Roman" w:hAnsi="Times New Roman" w:cs="Times New Roman"/>
          <w:sz w:val="24"/>
          <w:szCs w:val="24"/>
        </w:rPr>
        <w:t xml:space="preserve">), рассматривается на заседании </w:t>
      </w:r>
      <w:r>
        <w:rPr>
          <w:rFonts w:ascii="Times New Roman" w:hAnsi="Times New Roman" w:cs="Times New Roman"/>
          <w:sz w:val="24"/>
          <w:szCs w:val="24"/>
        </w:rPr>
        <w:t>методической</w:t>
      </w:r>
      <w:r w:rsidRPr="00F96B42">
        <w:rPr>
          <w:rFonts w:ascii="Times New Roman" w:hAnsi="Times New Roman" w:cs="Times New Roman"/>
          <w:sz w:val="24"/>
          <w:szCs w:val="24"/>
        </w:rPr>
        <w:t xml:space="preserve"> комиссии профессиональных дисциплин и модулей, согласуется на заседании методического совета, утверждается директором </w:t>
      </w:r>
      <w:r>
        <w:rPr>
          <w:rFonts w:ascii="Times New Roman" w:hAnsi="Times New Roman" w:cs="Times New Roman"/>
          <w:sz w:val="24"/>
          <w:szCs w:val="24"/>
        </w:rPr>
        <w:t>Техникума</w:t>
      </w:r>
      <w:r w:rsidRPr="00F96B42">
        <w:rPr>
          <w:rFonts w:ascii="Times New Roman" w:hAnsi="Times New Roman" w:cs="Times New Roman"/>
          <w:sz w:val="24"/>
          <w:szCs w:val="24"/>
        </w:rPr>
        <w:t>.</w:t>
      </w:r>
    </w:p>
    <w:p w:rsidR="008476A4" w:rsidRPr="00033304" w:rsidRDefault="008476A4"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Расписание занятий составляется на семестр. Объём </w:t>
      </w:r>
      <w:r w:rsidR="00E60C81">
        <w:rPr>
          <w:rFonts w:ascii="Times New Roman" w:hAnsi="Times New Roman" w:cs="Times New Roman"/>
          <w:sz w:val="24"/>
          <w:szCs w:val="24"/>
        </w:rPr>
        <w:t>обязательной учебной</w:t>
      </w:r>
      <w:r w:rsidRPr="00033304">
        <w:rPr>
          <w:rFonts w:ascii="Times New Roman" w:hAnsi="Times New Roman" w:cs="Times New Roman"/>
          <w:sz w:val="24"/>
          <w:szCs w:val="24"/>
        </w:rPr>
        <w:t xml:space="preserve"> нагрузки не превышает 36 часов в неделю</w:t>
      </w:r>
      <w:r w:rsidR="00E60C81">
        <w:rPr>
          <w:rFonts w:ascii="Times New Roman" w:hAnsi="Times New Roman" w:cs="Times New Roman"/>
          <w:sz w:val="24"/>
          <w:szCs w:val="24"/>
        </w:rPr>
        <w:t>, максимальной – 54 часа в неделю</w:t>
      </w:r>
      <w:r w:rsidRPr="00033304">
        <w:rPr>
          <w:rFonts w:ascii="Times New Roman" w:hAnsi="Times New Roman" w:cs="Times New Roman"/>
          <w:sz w:val="24"/>
          <w:szCs w:val="24"/>
        </w:rPr>
        <w:t>. Расписание учебных занят</w:t>
      </w:r>
      <w:r w:rsidR="005C4379" w:rsidRPr="00033304">
        <w:rPr>
          <w:rFonts w:ascii="Times New Roman" w:hAnsi="Times New Roman" w:cs="Times New Roman"/>
          <w:sz w:val="24"/>
          <w:szCs w:val="24"/>
        </w:rPr>
        <w:t xml:space="preserve">ий соответствует учебным планам, </w:t>
      </w:r>
      <w:r w:rsidRPr="00033304">
        <w:rPr>
          <w:rFonts w:ascii="Times New Roman" w:hAnsi="Times New Roman" w:cs="Times New Roman"/>
          <w:sz w:val="24"/>
          <w:szCs w:val="24"/>
        </w:rPr>
        <w:t xml:space="preserve">доступно для преподавателей и студентов. Расписание утверждается директором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w:t>
      </w:r>
    </w:p>
    <w:p w:rsidR="005B2FC9" w:rsidRDefault="005B2FC9" w:rsidP="0062552C">
      <w:pPr>
        <w:pStyle w:val="31"/>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           </w:t>
      </w:r>
      <w:r w:rsidR="006D65A6" w:rsidRPr="006D65A6">
        <w:rPr>
          <w:rFonts w:ascii="Times New Roman" w:hAnsi="Times New Roman" w:cs="Times New Roman"/>
          <w:sz w:val="24"/>
          <w:szCs w:val="24"/>
        </w:rPr>
        <w:t xml:space="preserve">Структура подготовки в Техникуме строится на базе основного общего образования (с получением среднего общего образования); среднего общего образования. </w:t>
      </w:r>
    </w:p>
    <w:p w:rsidR="006D65A6" w:rsidRPr="006D65A6" w:rsidRDefault="005B2FC9" w:rsidP="0062552C">
      <w:pPr>
        <w:pStyle w:val="31"/>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           </w:t>
      </w:r>
      <w:r w:rsidR="006D65A6" w:rsidRPr="006D65A6">
        <w:rPr>
          <w:rFonts w:ascii="Times New Roman" w:hAnsi="Times New Roman" w:cs="Times New Roman"/>
          <w:sz w:val="24"/>
          <w:szCs w:val="24"/>
        </w:rPr>
        <w:t>Реализуются также основные и дополнительные программы профессионального</w:t>
      </w:r>
      <w:r w:rsidR="00013133">
        <w:rPr>
          <w:rFonts w:ascii="Times New Roman" w:hAnsi="Times New Roman" w:cs="Times New Roman"/>
          <w:sz w:val="24"/>
          <w:szCs w:val="24"/>
        </w:rPr>
        <w:t xml:space="preserve"> обучения.  В 2017</w:t>
      </w:r>
      <w:r w:rsidR="006D65A6" w:rsidRPr="006D65A6">
        <w:rPr>
          <w:rFonts w:ascii="Times New Roman" w:hAnsi="Times New Roman" w:cs="Times New Roman"/>
          <w:sz w:val="24"/>
          <w:szCs w:val="24"/>
        </w:rPr>
        <w:t xml:space="preserve"> году по заявкам ЦЗН и физических лиц прошли обучение в очной форме по программам профессиональной подготовки, переподг</w:t>
      </w:r>
      <w:r w:rsidR="00827DE5">
        <w:rPr>
          <w:rFonts w:ascii="Times New Roman" w:hAnsi="Times New Roman" w:cs="Times New Roman"/>
          <w:sz w:val="24"/>
          <w:szCs w:val="24"/>
        </w:rPr>
        <w:t xml:space="preserve">отовки и повышения квалификации </w:t>
      </w:r>
      <w:r w:rsidR="0034586D">
        <w:rPr>
          <w:rFonts w:ascii="Times New Roman" w:hAnsi="Times New Roman" w:cs="Times New Roman"/>
          <w:sz w:val="24"/>
          <w:szCs w:val="24"/>
        </w:rPr>
        <w:t>228</w:t>
      </w:r>
      <w:r w:rsidR="006D65A6" w:rsidRPr="006D65A6">
        <w:rPr>
          <w:rFonts w:ascii="Times New Roman" w:hAnsi="Times New Roman" w:cs="Times New Roman"/>
          <w:sz w:val="24"/>
          <w:szCs w:val="24"/>
        </w:rPr>
        <w:t xml:space="preserve"> человек.</w:t>
      </w:r>
    </w:p>
    <w:p w:rsidR="00793E5F" w:rsidRPr="00033304" w:rsidRDefault="005B2FC9"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D65A6" w:rsidRPr="006D65A6">
        <w:rPr>
          <w:rFonts w:ascii="Times New Roman" w:hAnsi="Times New Roman" w:cs="Times New Roman"/>
          <w:sz w:val="24"/>
          <w:szCs w:val="24"/>
        </w:rPr>
        <w:t xml:space="preserve">Количество учебных групп, обучающихся по программам подготовки квалифицированных рабочих, служащих – </w:t>
      </w:r>
      <w:r w:rsidR="006D65A6" w:rsidRPr="00D112D0">
        <w:rPr>
          <w:rFonts w:ascii="Times New Roman" w:hAnsi="Times New Roman" w:cs="Times New Roman"/>
          <w:sz w:val="24"/>
          <w:szCs w:val="24"/>
        </w:rPr>
        <w:t>16.</w:t>
      </w:r>
    </w:p>
    <w:p w:rsidR="00E60C81" w:rsidRPr="00033304" w:rsidRDefault="00E60C81"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Перечень основных образовательных программ</w:t>
      </w:r>
      <w:r w:rsidR="00BE5704">
        <w:rPr>
          <w:rFonts w:ascii="Times New Roman" w:hAnsi="Times New Roman" w:cs="Times New Roman"/>
          <w:sz w:val="24"/>
          <w:szCs w:val="24"/>
        </w:rPr>
        <w:t>:</w:t>
      </w:r>
      <w:r w:rsidRPr="00033304">
        <w:rPr>
          <w:rFonts w:ascii="Times New Roman" w:hAnsi="Times New Roman" w:cs="Times New Roman"/>
          <w:sz w:val="24"/>
          <w:szCs w:val="24"/>
        </w:rPr>
        <w:t xml:space="preserve"> </w:t>
      </w:r>
    </w:p>
    <w:p w:rsidR="00E60C81" w:rsidRPr="00033304" w:rsidRDefault="00E60C81" w:rsidP="0062552C">
      <w:pPr>
        <w:spacing w:after="0" w:line="23" w:lineRule="atLeast"/>
        <w:jc w:val="both"/>
        <w:rPr>
          <w:rFonts w:ascii="Times New Roman" w:hAnsi="Times New Roman" w:cs="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875"/>
        <w:gridCol w:w="1273"/>
        <w:gridCol w:w="2129"/>
        <w:gridCol w:w="4534"/>
      </w:tblGrid>
      <w:tr w:rsidR="00E34096" w:rsidRPr="00E60C81" w:rsidTr="00E34096">
        <w:tc>
          <w:tcPr>
            <w:tcW w:w="244"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 п/п</w:t>
            </w:r>
          </w:p>
        </w:tc>
        <w:tc>
          <w:tcPr>
            <w:tcW w:w="909"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 xml:space="preserve">Код и наименование укрупнённой группы направлений </w:t>
            </w:r>
            <w:r w:rsidRPr="00E60C81">
              <w:rPr>
                <w:rFonts w:ascii="Times New Roman" w:hAnsi="Times New Roman" w:cs="Times New Roman"/>
                <w:sz w:val="20"/>
                <w:szCs w:val="20"/>
              </w:rPr>
              <w:lastRenderedPageBreak/>
              <w:t>подготовки и специальностей</w:t>
            </w:r>
          </w:p>
        </w:tc>
        <w:tc>
          <w:tcPr>
            <w:tcW w:w="617"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lastRenderedPageBreak/>
              <w:t>Код (профессии)</w:t>
            </w:r>
          </w:p>
        </w:tc>
        <w:tc>
          <w:tcPr>
            <w:tcW w:w="1032"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Наименование</w:t>
            </w:r>
          </w:p>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ОПОП (специальности, профессии)</w:t>
            </w:r>
          </w:p>
        </w:tc>
        <w:tc>
          <w:tcPr>
            <w:tcW w:w="2198"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Квалификация</w:t>
            </w:r>
          </w:p>
        </w:tc>
      </w:tr>
      <w:tr w:rsidR="00E34096" w:rsidRPr="00E60C81" w:rsidTr="00E34096">
        <w:tc>
          <w:tcPr>
            <w:tcW w:w="244" w:type="pct"/>
            <w:shd w:val="clear" w:color="auto" w:fill="auto"/>
          </w:tcPr>
          <w:p w:rsidR="00E34096" w:rsidRPr="00E60C81" w:rsidRDefault="00E34096" w:rsidP="0062552C">
            <w:pPr>
              <w:spacing w:after="0" w:line="23" w:lineRule="atLeast"/>
              <w:jc w:val="both"/>
              <w:rPr>
                <w:rFonts w:ascii="Times New Roman" w:hAnsi="Times New Roman" w:cs="Times New Roman"/>
                <w:sz w:val="20"/>
                <w:szCs w:val="20"/>
              </w:rPr>
            </w:pPr>
            <w:r w:rsidRPr="00E60C81">
              <w:rPr>
                <w:rFonts w:ascii="Times New Roman" w:hAnsi="Times New Roman" w:cs="Times New Roman"/>
                <w:sz w:val="20"/>
                <w:szCs w:val="20"/>
              </w:rPr>
              <w:lastRenderedPageBreak/>
              <w:t>1</w:t>
            </w:r>
          </w:p>
          <w:p w:rsidR="00E34096" w:rsidRPr="00E60C81" w:rsidRDefault="00E34096" w:rsidP="0062552C">
            <w:pPr>
              <w:spacing w:after="0" w:line="23" w:lineRule="atLeast"/>
              <w:jc w:val="both"/>
              <w:rPr>
                <w:rFonts w:ascii="Times New Roman" w:hAnsi="Times New Roman" w:cs="Times New Roman"/>
                <w:sz w:val="20"/>
                <w:szCs w:val="20"/>
              </w:rPr>
            </w:pPr>
          </w:p>
        </w:tc>
        <w:tc>
          <w:tcPr>
            <w:tcW w:w="909" w:type="pct"/>
            <w:shd w:val="clear" w:color="auto" w:fill="auto"/>
          </w:tcPr>
          <w:p w:rsidR="00E34096" w:rsidRPr="00E60C81" w:rsidRDefault="00BC2BA7"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43.00.00 Сервис и туризм</w:t>
            </w:r>
          </w:p>
        </w:tc>
        <w:tc>
          <w:tcPr>
            <w:tcW w:w="617" w:type="pct"/>
            <w:shd w:val="clear" w:color="auto" w:fill="auto"/>
          </w:tcPr>
          <w:p w:rsidR="00E34096" w:rsidRPr="00E60C81" w:rsidRDefault="00E34096"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43.01.02</w:t>
            </w:r>
          </w:p>
        </w:tc>
        <w:tc>
          <w:tcPr>
            <w:tcW w:w="1032" w:type="pct"/>
            <w:shd w:val="clear" w:color="auto" w:fill="auto"/>
          </w:tcPr>
          <w:p w:rsidR="00E34096" w:rsidRPr="00E60C81" w:rsidRDefault="00E34096" w:rsidP="0062552C">
            <w:pPr>
              <w:spacing w:after="0" w:line="23" w:lineRule="atLeast"/>
              <w:jc w:val="both"/>
              <w:rPr>
                <w:rFonts w:ascii="Times New Roman" w:hAnsi="Times New Roman" w:cs="Times New Roman"/>
                <w:sz w:val="20"/>
                <w:szCs w:val="20"/>
              </w:rPr>
            </w:pPr>
            <w:r w:rsidRPr="00E60C81">
              <w:rPr>
                <w:rFonts w:ascii="Times New Roman" w:hAnsi="Times New Roman" w:cs="Times New Roman"/>
                <w:sz w:val="20"/>
                <w:szCs w:val="20"/>
              </w:rPr>
              <w:t>Парикмахер</w:t>
            </w:r>
          </w:p>
        </w:tc>
        <w:tc>
          <w:tcPr>
            <w:tcW w:w="2198" w:type="pct"/>
            <w:shd w:val="clear" w:color="auto" w:fill="auto"/>
          </w:tcPr>
          <w:p w:rsidR="00E34096" w:rsidRPr="00E60C81" w:rsidRDefault="00E34096" w:rsidP="0062552C">
            <w:pPr>
              <w:spacing w:after="0" w:line="23" w:lineRule="atLeast"/>
              <w:jc w:val="both"/>
              <w:rPr>
                <w:rFonts w:ascii="Times New Roman" w:hAnsi="Times New Roman" w:cs="Times New Roman"/>
                <w:sz w:val="20"/>
                <w:szCs w:val="20"/>
              </w:rPr>
            </w:pPr>
            <w:r w:rsidRPr="00E60C81">
              <w:rPr>
                <w:rFonts w:ascii="Times New Roman" w:hAnsi="Times New Roman" w:cs="Times New Roman"/>
                <w:sz w:val="20"/>
                <w:szCs w:val="20"/>
              </w:rPr>
              <w:t>Парикмахер</w:t>
            </w:r>
          </w:p>
        </w:tc>
      </w:tr>
      <w:tr w:rsidR="002A4412" w:rsidRPr="00E60C81" w:rsidTr="00E34096">
        <w:tc>
          <w:tcPr>
            <w:tcW w:w="244" w:type="pct"/>
            <w:shd w:val="clear" w:color="auto" w:fill="auto"/>
          </w:tcPr>
          <w:p w:rsidR="002A4412" w:rsidRPr="00E60C81" w:rsidRDefault="002A4412"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909" w:type="pct"/>
            <w:shd w:val="clear" w:color="auto" w:fill="auto"/>
          </w:tcPr>
          <w:p w:rsidR="002A4412" w:rsidRPr="00E60C81" w:rsidRDefault="002A4412"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43.00.00 Сервис и туризм</w:t>
            </w:r>
          </w:p>
        </w:tc>
        <w:tc>
          <w:tcPr>
            <w:tcW w:w="617" w:type="pct"/>
            <w:shd w:val="clear" w:color="auto" w:fill="auto"/>
          </w:tcPr>
          <w:p w:rsidR="002A4412" w:rsidRPr="00E60C81" w:rsidRDefault="002A4412" w:rsidP="0062552C">
            <w:pPr>
              <w:spacing w:after="0" w:line="23" w:lineRule="atLeast"/>
              <w:jc w:val="both"/>
              <w:rPr>
                <w:rFonts w:ascii="Times New Roman" w:hAnsi="Times New Roman" w:cs="Times New Roman"/>
                <w:sz w:val="20"/>
                <w:szCs w:val="20"/>
              </w:rPr>
            </w:pPr>
            <w:r w:rsidRPr="0034586D">
              <w:rPr>
                <w:rFonts w:ascii="Times New Roman" w:hAnsi="Times New Roman" w:cs="Times New Roman"/>
                <w:sz w:val="20"/>
                <w:szCs w:val="20"/>
              </w:rPr>
              <w:t>43.01.09</w:t>
            </w:r>
          </w:p>
        </w:tc>
        <w:tc>
          <w:tcPr>
            <w:tcW w:w="1032" w:type="pct"/>
            <w:shd w:val="clear" w:color="auto" w:fill="auto"/>
          </w:tcPr>
          <w:p w:rsidR="002A4412" w:rsidRPr="00E34096" w:rsidRDefault="002A4412" w:rsidP="00684622">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Повар, кондитер</w:t>
            </w:r>
          </w:p>
        </w:tc>
        <w:tc>
          <w:tcPr>
            <w:tcW w:w="2198" w:type="pct"/>
            <w:shd w:val="clear" w:color="auto" w:fill="auto"/>
          </w:tcPr>
          <w:p w:rsidR="002A4412" w:rsidRPr="00E34096" w:rsidRDefault="002A4412" w:rsidP="00684622">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Повар</w:t>
            </w:r>
          </w:p>
          <w:p w:rsidR="002A4412" w:rsidRDefault="002A4412" w:rsidP="00684622">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Кондитер</w:t>
            </w:r>
          </w:p>
          <w:p w:rsidR="002A4412" w:rsidRPr="00E34096" w:rsidRDefault="002A4412" w:rsidP="00684622">
            <w:pPr>
              <w:spacing w:after="0" w:line="23" w:lineRule="atLeast"/>
              <w:jc w:val="both"/>
              <w:rPr>
                <w:rFonts w:ascii="Times New Roman" w:hAnsi="Times New Roman" w:cs="Times New Roman"/>
                <w:sz w:val="20"/>
                <w:szCs w:val="20"/>
              </w:rPr>
            </w:pPr>
          </w:p>
        </w:tc>
      </w:tr>
      <w:tr w:rsidR="00E34096" w:rsidRPr="00E60C81" w:rsidTr="00E34096">
        <w:tc>
          <w:tcPr>
            <w:tcW w:w="244" w:type="pct"/>
            <w:shd w:val="clear" w:color="auto" w:fill="auto"/>
          </w:tcPr>
          <w:p w:rsidR="00E34096" w:rsidRPr="00E60C81"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909" w:type="pct"/>
            <w:shd w:val="clear" w:color="auto" w:fill="auto"/>
          </w:tcPr>
          <w:p w:rsidR="00E34096" w:rsidRPr="00E60C81" w:rsidRDefault="00E34096" w:rsidP="0062552C">
            <w:pPr>
              <w:spacing w:after="0" w:line="23" w:lineRule="atLeast"/>
              <w:rPr>
                <w:rFonts w:ascii="Times New Roman" w:hAnsi="Times New Roman" w:cs="Times New Roman"/>
                <w:sz w:val="20"/>
                <w:szCs w:val="20"/>
              </w:rPr>
            </w:pPr>
            <w:r>
              <w:rPr>
                <w:rFonts w:ascii="Times New Roman" w:hAnsi="Times New Roman" w:cs="Times New Roman"/>
                <w:sz w:val="20"/>
                <w:szCs w:val="20"/>
              </w:rPr>
              <w:t>19.00.00</w:t>
            </w:r>
          </w:p>
          <w:p w:rsidR="00E34096" w:rsidRPr="00E60C81" w:rsidRDefault="00E34096" w:rsidP="0062552C">
            <w:pPr>
              <w:spacing w:after="0" w:line="23" w:lineRule="atLeast"/>
              <w:rPr>
                <w:rFonts w:ascii="Times New Roman" w:hAnsi="Times New Roman" w:cs="Times New Roman"/>
                <w:sz w:val="20"/>
                <w:szCs w:val="20"/>
              </w:rPr>
            </w:pPr>
            <w:r>
              <w:rPr>
                <w:rFonts w:ascii="Times New Roman" w:hAnsi="Times New Roman" w:cs="Times New Roman"/>
                <w:sz w:val="20"/>
                <w:szCs w:val="20"/>
              </w:rPr>
              <w:t>Промышленная экология и биотехнологии</w:t>
            </w:r>
          </w:p>
        </w:tc>
        <w:tc>
          <w:tcPr>
            <w:tcW w:w="617"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19.01.17</w:t>
            </w:r>
          </w:p>
        </w:tc>
        <w:tc>
          <w:tcPr>
            <w:tcW w:w="1032"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Повар, кондитер</w:t>
            </w:r>
          </w:p>
        </w:tc>
        <w:tc>
          <w:tcPr>
            <w:tcW w:w="2198"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Повар</w:t>
            </w:r>
          </w:p>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кондитер</w:t>
            </w:r>
          </w:p>
        </w:tc>
      </w:tr>
      <w:tr w:rsidR="00E34096" w:rsidRPr="00E60C81" w:rsidTr="00E34096">
        <w:tc>
          <w:tcPr>
            <w:tcW w:w="244" w:type="pct"/>
            <w:shd w:val="clear" w:color="auto" w:fill="auto"/>
          </w:tcPr>
          <w:p w:rsidR="00E34096" w:rsidRPr="00C70978" w:rsidRDefault="00BE5704" w:rsidP="0062552C">
            <w:pPr>
              <w:spacing w:after="0" w:line="23" w:lineRule="atLeast"/>
              <w:jc w:val="both"/>
              <w:rPr>
                <w:rFonts w:ascii="Times New Roman" w:hAnsi="Times New Roman" w:cs="Times New Roman"/>
                <w:sz w:val="20"/>
                <w:szCs w:val="20"/>
                <w:highlight w:val="yellow"/>
              </w:rPr>
            </w:pPr>
            <w:r w:rsidRPr="00BE5704">
              <w:rPr>
                <w:rFonts w:ascii="Times New Roman" w:hAnsi="Times New Roman" w:cs="Times New Roman"/>
                <w:sz w:val="20"/>
                <w:szCs w:val="20"/>
              </w:rPr>
              <w:t>4</w:t>
            </w:r>
          </w:p>
        </w:tc>
        <w:tc>
          <w:tcPr>
            <w:tcW w:w="909" w:type="pct"/>
            <w:shd w:val="clear" w:color="auto" w:fill="auto"/>
          </w:tcPr>
          <w:p w:rsidR="00BE5704" w:rsidRPr="00E60C81" w:rsidRDefault="00BE5704" w:rsidP="00BE5704">
            <w:pPr>
              <w:spacing w:after="0" w:line="23" w:lineRule="atLeast"/>
              <w:rPr>
                <w:rFonts w:ascii="Times New Roman" w:hAnsi="Times New Roman" w:cs="Times New Roman"/>
                <w:sz w:val="20"/>
                <w:szCs w:val="20"/>
              </w:rPr>
            </w:pPr>
            <w:r>
              <w:rPr>
                <w:rFonts w:ascii="Times New Roman" w:hAnsi="Times New Roman" w:cs="Times New Roman"/>
                <w:sz w:val="20"/>
                <w:szCs w:val="20"/>
              </w:rPr>
              <w:t>19.00.00</w:t>
            </w:r>
          </w:p>
          <w:p w:rsidR="00E34096" w:rsidRPr="00C70978" w:rsidRDefault="00BE5704" w:rsidP="00BE5704">
            <w:pPr>
              <w:spacing w:after="0" w:line="23" w:lineRule="atLeast"/>
              <w:jc w:val="both"/>
              <w:rPr>
                <w:rFonts w:ascii="Times New Roman" w:hAnsi="Times New Roman" w:cs="Times New Roman"/>
                <w:sz w:val="20"/>
                <w:szCs w:val="20"/>
                <w:highlight w:val="yellow"/>
              </w:rPr>
            </w:pPr>
            <w:r>
              <w:rPr>
                <w:rFonts w:ascii="Times New Roman" w:hAnsi="Times New Roman" w:cs="Times New Roman"/>
                <w:sz w:val="20"/>
                <w:szCs w:val="20"/>
              </w:rPr>
              <w:t>Промышленная экология и биотехнологии</w:t>
            </w:r>
          </w:p>
        </w:tc>
        <w:tc>
          <w:tcPr>
            <w:tcW w:w="617"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19.01.10</w:t>
            </w:r>
          </w:p>
        </w:tc>
        <w:tc>
          <w:tcPr>
            <w:tcW w:w="1032"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Мастер производства молочной продукции</w:t>
            </w:r>
          </w:p>
        </w:tc>
        <w:tc>
          <w:tcPr>
            <w:tcW w:w="2198"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Аппаратчик пастеризации; Маслодел-мастер; Мастер-производства ц/м и к/м продукции; Сыродел-мастер</w:t>
            </w:r>
          </w:p>
        </w:tc>
      </w:tr>
      <w:tr w:rsidR="00BE5704" w:rsidRPr="00E60C81" w:rsidTr="00E34096">
        <w:tc>
          <w:tcPr>
            <w:tcW w:w="244" w:type="pct"/>
            <w:shd w:val="clear" w:color="auto" w:fill="auto"/>
          </w:tcPr>
          <w:p w:rsidR="00BE5704" w:rsidRPr="00BE5704" w:rsidRDefault="00BE5704" w:rsidP="0062552C">
            <w:pPr>
              <w:spacing w:after="0" w:line="23" w:lineRule="atLeast"/>
              <w:jc w:val="both"/>
              <w:rPr>
                <w:rFonts w:ascii="Times New Roman" w:hAnsi="Times New Roman" w:cs="Times New Roman"/>
                <w:sz w:val="20"/>
                <w:szCs w:val="20"/>
              </w:rPr>
            </w:pPr>
            <w:r w:rsidRPr="00BE5704">
              <w:rPr>
                <w:rFonts w:ascii="Times New Roman" w:hAnsi="Times New Roman" w:cs="Times New Roman"/>
                <w:sz w:val="20"/>
                <w:szCs w:val="20"/>
              </w:rPr>
              <w:t>5</w:t>
            </w:r>
          </w:p>
        </w:tc>
        <w:tc>
          <w:tcPr>
            <w:tcW w:w="909" w:type="pct"/>
            <w:shd w:val="clear" w:color="auto" w:fill="auto"/>
          </w:tcPr>
          <w:p w:rsidR="00BE5704" w:rsidRPr="00BE5704"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29.00.00 Технологии легкой промышленности</w:t>
            </w:r>
          </w:p>
        </w:tc>
        <w:tc>
          <w:tcPr>
            <w:tcW w:w="617" w:type="pct"/>
            <w:shd w:val="clear" w:color="auto" w:fill="auto"/>
          </w:tcPr>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29.01.05</w:t>
            </w:r>
          </w:p>
        </w:tc>
        <w:tc>
          <w:tcPr>
            <w:tcW w:w="1032" w:type="pct"/>
            <w:shd w:val="clear" w:color="auto" w:fill="auto"/>
          </w:tcPr>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Закройщик</w:t>
            </w:r>
          </w:p>
        </w:tc>
        <w:tc>
          <w:tcPr>
            <w:tcW w:w="2198" w:type="pct"/>
            <w:shd w:val="clear" w:color="auto" w:fill="auto"/>
          </w:tcPr>
          <w:p w:rsidR="00BE5704"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Закройщик</w:t>
            </w:r>
          </w:p>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Портной</w:t>
            </w:r>
          </w:p>
        </w:tc>
      </w:tr>
      <w:tr w:rsidR="00BE5704" w:rsidRPr="00E60C81" w:rsidTr="00E34096">
        <w:tc>
          <w:tcPr>
            <w:tcW w:w="244" w:type="pct"/>
            <w:shd w:val="clear" w:color="auto" w:fill="auto"/>
          </w:tcPr>
          <w:p w:rsidR="00BE5704" w:rsidRPr="00BE5704" w:rsidRDefault="00BE5704" w:rsidP="0062552C">
            <w:pPr>
              <w:spacing w:after="0" w:line="23" w:lineRule="atLeast"/>
              <w:jc w:val="both"/>
              <w:rPr>
                <w:rFonts w:ascii="Times New Roman" w:hAnsi="Times New Roman" w:cs="Times New Roman"/>
                <w:sz w:val="20"/>
                <w:szCs w:val="20"/>
              </w:rPr>
            </w:pPr>
            <w:r w:rsidRPr="00BE5704">
              <w:rPr>
                <w:rFonts w:ascii="Times New Roman" w:hAnsi="Times New Roman" w:cs="Times New Roman"/>
                <w:sz w:val="20"/>
                <w:szCs w:val="20"/>
              </w:rPr>
              <w:t>6</w:t>
            </w:r>
          </w:p>
        </w:tc>
        <w:tc>
          <w:tcPr>
            <w:tcW w:w="909" w:type="pct"/>
            <w:shd w:val="clear" w:color="auto" w:fill="auto"/>
          </w:tcPr>
          <w:p w:rsidR="00BE5704" w:rsidRPr="00C70978" w:rsidRDefault="00BE5704" w:rsidP="0062552C">
            <w:pPr>
              <w:spacing w:after="0" w:line="23" w:lineRule="atLeast"/>
              <w:jc w:val="both"/>
              <w:rPr>
                <w:rFonts w:ascii="Times New Roman" w:hAnsi="Times New Roman" w:cs="Times New Roman"/>
                <w:sz w:val="20"/>
                <w:szCs w:val="20"/>
                <w:highlight w:val="yellow"/>
              </w:rPr>
            </w:pPr>
            <w:r>
              <w:rPr>
                <w:rFonts w:ascii="Times New Roman" w:hAnsi="Times New Roman" w:cs="Times New Roman"/>
                <w:sz w:val="20"/>
                <w:szCs w:val="20"/>
              </w:rPr>
              <w:t>29.00.00 Технологии легкой промышленности</w:t>
            </w:r>
          </w:p>
        </w:tc>
        <w:tc>
          <w:tcPr>
            <w:tcW w:w="617" w:type="pct"/>
            <w:shd w:val="clear" w:color="auto" w:fill="auto"/>
          </w:tcPr>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29.01.07</w:t>
            </w:r>
          </w:p>
        </w:tc>
        <w:tc>
          <w:tcPr>
            <w:tcW w:w="1032" w:type="pct"/>
            <w:shd w:val="clear" w:color="auto" w:fill="auto"/>
          </w:tcPr>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Портной</w:t>
            </w:r>
          </w:p>
        </w:tc>
        <w:tc>
          <w:tcPr>
            <w:tcW w:w="2198" w:type="pct"/>
            <w:shd w:val="clear" w:color="auto" w:fill="auto"/>
          </w:tcPr>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Портной</w:t>
            </w:r>
          </w:p>
        </w:tc>
      </w:tr>
      <w:tr w:rsidR="003D0710" w:rsidRPr="00E60C81" w:rsidTr="00E34096">
        <w:tc>
          <w:tcPr>
            <w:tcW w:w="244" w:type="pct"/>
            <w:shd w:val="clear" w:color="auto" w:fill="auto"/>
          </w:tcPr>
          <w:p w:rsidR="003D0710" w:rsidRPr="00BE5704" w:rsidRDefault="003D0710"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7</w:t>
            </w:r>
          </w:p>
        </w:tc>
        <w:tc>
          <w:tcPr>
            <w:tcW w:w="909" w:type="pct"/>
            <w:shd w:val="clear" w:color="auto" w:fill="auto"/>
          </w:tcPr>
          <w:p w:rsidR="003D0710" w:rsidRPr="00E60C81" w:rsidRDefault="003D0710" w:rsidP="003D0710">
            <w:pPr>
              <w:spacing w:after="0" w:line="23" w:lineRule="atLeast"/>
              <w:rPr>
                <w:rFonts w:ascii="Times New Roman" w:hAnsi="Times New Roman" w:cs="Times New Roman"/>
                <w:sz w:val="20"/>
                <w:szCs w:val="20"/>
              </w:rPr>
            </w:pPr>
            <w:r>
              <w:rPr>
                <w:rFonts w:ascii="Times New Roman" w:hAnsi="Times New Roman" w:cs="Times New Roman"/>
                <w:sz w:val="20"/>
                <w:szCs w:val="20"/>
              </w:rPr>
              <w:t>19.00.00</w:t>
            </w:r>
          </w:p>
          <w:p w:rsidR="003D0710" w:rsidRDefault="003D0710" w:rsidP="003D0710">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Промышленная экология и биотехнологии</w:t>
            </w:r>
          </w:p>
        </w:tc>
        <w:tc>
          <w:tcPr>
            <w:tcW w:w="617" w:type="pct"/>
            <w:shd w:val="clear" w:color="auto" w:fill="auto"/>
          </w:tcPr>
          <w:p w:rsidR="003D0710" w:rsidRDefault="003D0710"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19.01.04</w:t>
            </w:r>
          </w:p>
        </w:tc>
        <w:tc>
          <w:tcPr>
            <w:tcW w:w="1032" w:type="pct"/>
            <w:shd w:val="clear" w:color="auto" w:fill="auto"/>
          </w:tcPr>
          <w:p w:rsidR="003D0710" w:rsidRPr="003D0710" w:rsidRDefault="003D0710" w:rsidP="003D0710">
            <w:pPr>
              <w:rPr>
                <w:rFonts w:ascii="Times New Roman" w:hAnsi="Times New Roman" w:cs="Times New Roman"/>
                <w:sz w:val="20"/>
                <w:szCs w:val="20"/>
              </w:rPr>
            </w:pPr>
            <w:r>
              <w:rPr>
                <w:rFonts w:ascii="Times New Roman" w:hAnsi="Times New Roman" w:cs="Times New Roman"/>
                <w:sz w:val="20"/>
                <w:szCs w:val="20"/>
              </w:rPr>
              <w:t>Пекарь</w:t>
            </w:r>
          </w:p>
        </w:tc>
        <w:tc>
          <w:tcPr>
            <w:tcW w:w="2198" w:type="pct"/>
            <w:shd w:val="clear" w:color="auto" w:fill="auto"/>
          </w:tcPr>
          <w:p w:rsidR="003D0710" w:rsidRPr="003D0710" w:rsidRDefault="003D0710" w:rsidP="003D0710">
            <w:pPr>
              <w:pStyle w:val="s1"/>
              <w:shd w:val="clear" w:color="auto" w:fill="FFFFFF"/>
              <w:jc w:val="center"/>
              <w:rPr>
                <w:rFonts w:eastAsiaTheme="minorHAnsi"/>
                <w:sz w:val="20"/>
                <w:szCs w:val="20"/>
                <w:lang w:eastAsia="en-US"/>
              </w:rPr>
            </w:pPr>
            <w:r w:rsidRPr="003D0710">
              <w:rPr>
                <w:rFonts w:eastAsiaTheme="minorHAnsi"/>
                <w:sz w:val="20"/>
                <w:szCs w:val="20"/>
                <w:lang w:eastAsia="en-US"/>
              </w:rPr>
              <w:t>Пекарь</w:t>
            </w:r>
            <w:r>
              <w:rPr>
                <w:rFonts w:eastAsiaTheme="minorHAnsi"/>
                <w:sz w:val="20"/>
                <w:szCs w:val="20"/>
                <w:lang w:eastAsia="en-US"/>
              </w:rPr>
              <w:t xml:space="preserve">; </w:t>
            </w:r>
            <w:r w:rsidRPr="003D0710">
              <w:rPr>
                <w:rFonts w:eastAsiaTheme="minorHAnsi"/>
                <w:sz w:val="20"/>
                <w:szCs w:val="20"/>
                <w:lang w:eastAsia="en-US"/>
              </w:rPr>
              <w:t>Пекарь-мастер</w:t>
            </w:r>
            <w:r>
              <w:rPr>
                <w:rFonts w:eastAsiaTheme="minorHAnsi"/>
                <w:sz w:val="20"/>
                <w:szCs w:val="20"/>
                <w:lang w:eastAsia="en-US"/>
              </w:rPr>
              <w:t xml:space="preserve">; </w:t>
            </w:r>
            <w:r w:rsidRPr="003D0710">
              <w:rPr>
                <w:rFonts w:eastAsiaTheme="minorHAnsi"/>
                <w:sz w:val="20"/>
                <w:szCs w:val="20"/>
                <w:lang w:eastAsia="en-US"/>
              </w:rPr>
              <w:t>Дрожжевод</w:t>
            </w:r>
            <w:r>
              <w:rPr>
                <w:rFonts w:eastAsiaTheme="minorHAnsi"/>
                <w:sz w:val="20"/>
                <w:szCs w:val="20"/>
                <w:lang w:eastAsia="en-US"/>
              </w:rPr>
              <w:t xml:space="preserve">; </w:t>
            </w:r>
            <w:r w:rsidRPr="003D0710">
              <w:rPr>
                <w:rFonts w:eastAsiaTheme="minorHAnsi"/>
                <w:sz w:val="20"/>
                <w:szCs w:val="20"/>
                <w:lang w:eastAsia="en-US"/>
              </w:rPr>
              <w:t>Тестовод</w:t>
            </w:r>
            <w:r>
              <w:rPr>
                <w:rFonts w:eastAsiaTheme="minorHAnsi"/>
                <w:sz w:val="20"/>
                <w:szCs w:val="20"/>
                <w:lang w:eastAsia="en-US"/>
              </w:rPr>
              <w:t xml:space="preserve">; </w:t>
            </w:r>
            <w:r w:rsidRPr="003D0710">
              <w:rPr>
                <w:rFonts w:eastAsiaTheme="minorHAnsi"/>
                <w:sz w:val="20"/>
                <w:szCs w:val="20"/>
                <w:lang w:eastAsia="en-US"/>
              </w:rPr>
              <w:t>Машинист тесторазделочных машин</w:t>
            </w:r>
            <w:r>
              <w:rPr>
                <w:rFonts w:eastAsiaTheme="minorHAnsi"/>
                <w:sz w:val="20"/>
                <w:szCs w:val="20"/>
                <w:lang w:eastAsia="en-US"/>
              </w:rPr>
              <w:t xml:space="preserve">; </w:t>
            </w:r>
            <w:r w:rsidRPr="003D0710">
              <w:rPr>
                <w:rFonts w:eastAsiaTheme="minorHAnsi"/>
                <w:sz w:val="20"/>
                <w:szCs w:val="20"/>
                <w:lang w:eastAsia="en-US"/>
              </w:rPr>
              <w:t>Формовщик теста</w:t>
            </w:r>
            <w:r>
              <w:rPr>
                <w:rFonts w:eastAsiaTheme="minorHAnsi"/>
                <w:sz w:val="20"/>
                <w:szCs w:val="20"/>
                <w:lang w:eastAsia="en-US"/>
              </w:rPr>
              <w:t xml:space="preserve">; </w:t>
            </w:r>
            <w:r w:rsidRPr="003D0710">
              <w:rPr>
                <w:rFonts w:eastAsiaTheme="minorHAnsi"/>
                <w:sz w:val="20"/>
                <w:szCs w:val="20"/>
                <w:lang w:eastAsia="en-US"/>
              </w:rPr>
              <w:t>Кондитер</w:t>
            </w:r>
          </w:p>
          <w:p w:rsidR="003D0710" w:rsidRDefault="003D0710" w:rsidP="0062552C">
            <w:pPr>
              <w:spacing w:after="0" w:line="23" w:lineRule="atLeast"/>
              <w:jc w:val="both"/>
              <w:rPr>
                <w:rFonts w:ascii="Times New Roman" w:hAnsi="Times New Roman" w:cs="Times New Roman"/>
                <w:sz w:val="20"/>
                <w:szCs w:val="20"/>
              </w:rPr>
            </w:pPr>
          </w:p>
        </w:tc>
      </w:tr>
    </w:tbl>
    <w:p w:rsidR="0084173F" w:rsidRDefault="0084173F" w:rsidP="0062552C">
      <w:pPr>
        <w:spacing w:after="0" w:line="23" w:lineRule="atLeast"/>
        <w:ind w:firstLine="708"/>
        <w:jc w:val="both"/>
        <w:rPr>
          <w:rFonts w:ascii="Times New Roman" w:hAnsi="Times New Roman" w:cs="Times New Roman"/>
          <w:sz w:val="24"/>
          <w:szCs w:val="24"/>
        </w:rPr>
      </w:pPr>
    </w:p>
    <w:p w:rsidR="002A4412" w:rsidRPr="00033304" w:rsidRDefault="002A4412" w:rsidP="002A4412">
      <w:pPr>
        <w:spacing w:after="0" w:line="23" w:lineRule="atLeast"/>
        <w:jc w:val="both"/>
        <w:rPr>
          <w:rFonts w:ascii="Times New Roman" w:hAnsi="Times New Roman" w:cs="Times New Roman"/>
          <w:sz w:val="24"/>
          <w:szCs w:val="24"/>
        </w:rPr>
      </w:pPr>
      <w:r w:rsidRPr="006D65A6">
        <w:rPr>
          <w:rFonts w:ascii="Times New Roman" w:hAnsi="Times New Roman" w:cs="Times New Roman"/>
          <w:sz w:val="24"/>
          <w:szCs w:val="24"/>
        </w:rPr>
        <w:t>Количество учебных групп, обучающихся п</w:t>
      </w:r>
      <w:r>
        <w:rPr>
          <w:rFonts w:ascii="Times New Roman" w:hAnsi="Times New Roman" w:cs="Times New Roman"/>
          <w:sz w:val="24"/>
          <w:szCs w:val="24"/>
        </w:rPr>
        <w:t>о программам подготовки специалистов среднего звена</w:t>
      </w:r>
      <w:r w:rsidRPr="006D65A6">
        <w:rPr>
          <w:rFonts w:ascii="Times New Roman" w:hAnsi="Times New Roman" w:cs="Times New Roman"/>
          <w:sz w:val="24"/>
          <w:szCs w:val="24"/>
        </w:rPr>
        <w:t xml:space="preserve"> – </w:t>
      </w:r>
      <w:r>
        <w:rPr>
          <w:rFonts w:ascii="Times New Roman" w:hAnsi="Times New Roman" w:cs="Times New Roman"/>
          <w:sz w:val="24"/>
          <w:szCs w:val="24"/>
        </w:rPr>
        <w:t>2</w:t>
      </w:r>
      <w:r w:rsidRPr="00D112D0">
        <w:rPr>
          <w:rFonts w:ascii="Times New Roman" w:hAnsi="Times New Roman" w:cs="Times New Roman"/>
          <w:sz w:val="24"/>
          <w:szCs w:val="24"/>
        </w:rPr>
        <w:t>.</w:t>
      </w:r>
    </w:p>
    <w:p w:rsidR="002A4412" w:rsidRPr="00033304" w:rsidRDefault="002A4412" w:rsidP="002A4412">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Перечень основных образовательных программ</w:t>
      </w:r>
      <w:r>
        <w:rPr>
          <w:rFonts w:ascii="Times New Roman" w:hAnsi="Times New Roman" w:cs="Times New Roman"/>
          <w:sz w:val="24"/>
          <w:szCs w:val="24"/>
        </w:rPr>
        <w:t>:</w:t>
      </w:r>
      <w:r w:rsidRPr="00033304">
        <w:rPr>
          <w:rFonts w:ascii="Times New Roman" w:hAnsi="Times New Roman" w:cs="Times New Roman"/>
          <w:sz w:val="24"/>
          <w:szCs w:val="24"/>
        </w:rPr>
        <w:t xml:space="preserve"> </w:t>
      </w:r>
    </w:p>
    <w:p w:rsidR="002A4412" w:rsidRPr="00033304" w:rsidRDefault="002A4412" w:rsidP="002A4412">
      <w:pPr>
        <w:spacing w:after="0" w:line="23" w:lineRule="atLeast"/>
        <w:jc w:val="both"/>
        <w:rPr>
          <w:rFonts w:ascii="Times New Roman" w:hAnsi="Times New Roman" w:cs="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875"/>
        <w:gridCol w:w="1273"/>
        <w:gridCol w:w="2129"/>
        <w:gridCol w:w="4534"/>
      </w:tblGrid>
      <w:tr w:rsidR="002A4412" w:rsidRPr="00E60C81" w:rsidTr="00684622">
        <w:tc>
          <w:tcPr>
            <w:tcW w:w="244"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 п/п</w:t>
            </w:r>
          </w:p>
        </w:tc>
        <w:tc>
          <w:tcPr>
            <w:tcW w:w="909"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Код и наименование укрупнённой группы направлений подготовки и специальностей</w:t>
            </w:r>
          </w:p>
        </w:tc>
        <w:tc>
          <w:tcPr>
            <w:tcW w:w="617"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Код (профессии)</w:t>
            </w:r>
          </w:p>
        </w:tc>
        <w:tc>
          <w:tcPr>
            <w:tcW w:w="1032"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Наименование</w:t>
            </w:r>
          </w:p>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ОПОП (специальности, профессии)</w:t>
            </w:r>
          </w:p>
        </w:tc>
        <w:tc>
          <w:tcPr>
            <w:tcW w:w="2198"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Квалификация</w:t>
            </w:r>
          </w:p>
        </w:tc>
      </w:tr>
      <w:tr w:rsidR="002A4412" w:rsidRPr="00E60C81" w:rsidTr="00684622">
        <w:tc>
          <w:tcPr>
            <w:tcW w:w="244"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E60C81">
              <w:rPr>
                <w:rFonts w:ascii="Times New Roman" w:hAnsi="Times New Roman" w:cs="Times New Roman"/>
                <w:sz w:val="20"/>
                <w:szCs w:val="20"/>
              </w:rPr>
              <w:t>1</w:t>
            </w:r>
          </w:p>
          <w:p w:rsidR="002A4412" w:rsidRPr="00E60C81" w:rsidRDefault="002A4412" w:rsidP="00684622">
            <w:pPr>
              <w:spacing w:after="0" w:line="23" w:lineRule="atLeast"/>
              <w:jc w:val="both"/>
              <w:rPr>
                <w:rFonts w:ascii="Times New Roman" w:hAnsi="Times New Roman" w:cs="Times New Roman"/>
                <w:sz w:val="20"/>
                <w:szCs w:val="20"/>
              </w:rPr>
            </w:pPr>
          </w:p>
        </w:tc>
        <w:tc>
          <w:tcPr>
            <w:tcW w:w="909"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19.00.00 Промышленная экология и биотехнологии</w:t>
            </w:r>
          </w:p>
        </w:tc>
        <w:tc>
          <w:tcPr>
            <w:tcW w:w="617"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19.02.10</w:t>
            </w:r>
          </w:p>
        </w:tc>
        <w:tc>
          <w:tcPr>
            <w:tcW w:w="1032"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Технология продукции общественного питания</w:t>
            </w:r>
          </w:p>
        </w:tc>
        <w:tc>
          <w:tcPr>
            <w:tcW w:w="2198" w:type="pct"/>
            <w:shd w:val="clear" w:color="auto" w:fill="auto"/>
          </w:tcPr>
          <w:p w:rsidR="002A4412" w:rsidRPr="00E60C81" w:rsidRDefault="00EC62BC" w:rsidP="00684622">
            <w:pPr>
              <w:spacing w:after="0" w:line="23" w:lineRule="atLeast"/>
              <w:jc w:val="both"/>
              <w:rPr>
                <w:rFonts w:ascii="Times New Roman" w:hAnsi="Times New Roman" w:cs="Times New Roman"/>
                <w:sz w:val="20"/>
                <w:szCs w:val="20"/>
              </w:rPr>
            </w:pPr>
            <w:r w:rsidRPr="00EC62BC">
              <w:rPr>
                <w:rFonts w:ascii="Times New Roman" w:hAnsi="Times New Roman" w:cs="Times New Roman"/>
                <w:sz w:val="20"/>
                <w:szCs w:val="20"/>
              </w:rPr>
              <w:t>Техник-технолог</w:t>
            </w:r>
          </w:p>
        </w:tc>
      </w:tr>
      <w:tr w:rsidR="002A4412" w:rsidRPr="00E60C81" w:rsidTr="00684622">
        <w:tc>
          <w:tcPr>
            <w:tcW w:w="244"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909"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38.00.00 Экономика и управление</w:t>
            </w:r>
          </w:p>
        </w:tc>
        <w:tc>
          <w:tcPr>
            <w:tcW w:w="617"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38.02.04</w:t>
            </w:r>
          </w:p>
        </w:tc>
        <w:tc>
          <w:tcPr>
            <w:tcW w:w="1032" w:type="pct"/>
            <w:shd w:val="clear" w:color="auto" w:fill="auto"/>
          </w:tcPr>
          <w:p w:rsidR="002A4412" w:rsidRPr="00E34096"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Коммерция по отраслям</w:t>
            </w:r>
          </w:p>
        </w:tc>
        <w:tc>
          <w:tcPr>
            <w:tcW w:w="2198" w:type="pct"/>
            <w:shd w:val="clear" w:color="auto" w:fill="auto"/>
          </w:tcPr>
          <w:p w:rsidR="002A4412" w:rsidRPr="00E34096" w:rsidRDefault="00EC62BC" w:rsidP="00EC62BC">
            <w:pPr>
              <w:spacing w:after="0" w:line="23" w:lineRule="atLeast"/>
              <w:jc w:val="both"/>
              <w:rPr>
                <w:rFonts w:ascii="Times New Roman" w:hAnsi="Times New Roman" w:cs="Times New Roman"/>
                <w:sz w:val="20"/>
                <w:szCs w:val="20"/>
              </w:rPr>
            </w:pPr>
            <w:r w:rsidRPr="00EC62BC">
              <w:rPr>
                <w:rFonts w:ascii="Times New Roman" w:hAnsi="Times New Roman" w:cs="Times New Roman"/>
                <w:sz w:val="20"/>
                <w:szCs w:val="20"/>
              </w:rPr>
              <w:t>Менеджер по продажам</w:t>
            </w:r>
          </w:p>
        </w:tc>
      </w:tr>
    </w:tbl>
    <w:p w:rsidR="002A4412" w:rsidRDefault="002A4412" w:rsidP="0062552C">
      <w:pPr>
        <w:spacing w:after="0" w:line="23" w:lineRule="atLeast"/>
        <w:ind w:firstLine="708"/>
        <w:jc w:val="both"/>
        <w:rPr>
          <w:rFonts w:ascii="Times New Roman" w:hAnsi="Times New Roman" w:cs="Times New Roman"/>
          <w:sz w:val="24"/>
          <w:szCs w:val="24"/>
        </w:rPr>
      </w:pPr>
    </w:p>
    <w:p w:rsidR="0084173F" w:rsidRDefault="0084173F"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В настоящее время в </w:t>
      </w:r>
      <w:r w:rsidR="0062552C">
        <w:rPr>
          <w:rFonts w:ascii="Times New Roman" w:hAnsi="Times New Roman" w:cs="Times New Roman"/>
          <w:sz w:val="24"/>
          <w:szCs w:val="24"/>
        </w:rPr>
        <w:t>Т</w:t>
      </w:r>
      <w:r>
        <w:rPr>
          <w:rFonts w:ascii="Times New Roman" w:hAnsi="Times New Roman" w:cs="Times New Roman"/>
          <w:sz w:val="24"/>
          <w:szCs w:val="24"/>
        </w:rPr>
        <w:t>ехникуме</w:t>
      </w:r>
      <w:r w:rsidRPr="00033304">
        <w:rPr>
          <w:rFonts w:ascii="Times New Roman" w:hAnsi="Times New Roman" w:cs="Times New Roman"/>
          <w:sz w:val="24"/>
          <w:szCs w:val="24"/>
        </w:rPr>
        <w:t xml:space="preserve"> создана образовательная среда с современными лабораториями, мастерскими и учебными кабинетами, оснащенными профессиональным оборудованием в соответствии с федеральными государственными образователь</w:t>
      </w:r>
      <w:r>
        <w:rPr>
          <w:rFonts w:ascii="Times New Roman" w:hAnsi="Times New Roman" w:cs="Times New Roman"/>
          <w:sz w:val="24"/>
          <w:szCs w:val="24"/>
        </w:rPr>
        <w:t>ными стандартами по профессиям п</w:t>
      </w:r>
      <w:r w:rsidRPr="00033304">
        <w:rPr>
          <w:rFonts w:ascii="Times New Roman" w:hAnsi="Times New Roman" w:cs="Times New Roman"/>
          <w:sz w:val="24"/>
          <w:szCs w:val="24"/>
        </w:rPr>
        <w:t xml:space="preserve">овар, кондитер, </w:t>
      </w:r>
      <w:r>
        <w:rPr>
          <w:rFonts w:ascii="Times New Roman" w:hAnsi="Times New Roman" w:cs="Times New Roman"/>
          <w:sz w:val="24"/>
          <w:szCs w:val="24"/>
        </w:rPr>
        <w:t>п</w:t>
      </w:r>
      <w:r w:rsidRPr="00033304">
        <w:rPr>
          <w:rFonts w:ascii="Times New Roman" w:hAnsi="Times New Roman" w:cs="Times New Roman"/>
          <w:sz w:val="24"/>
          <w:szCs w:val="24"/>
        </w:rPr>
        <w:t>арикмахер</w:t>
      </w:r>
      <w:r>
        <w:rPr>
          <w:rFonts w:ascii="Times New Roman" w:hAnsi="Times New Roman" w:cs="Times New Roman"/>
          <w:sz w:val="24"/>
          <w:szCs w:val="24"/>
        </w:rPr>
        <w:t>, п</w:t>
      </w:r>
      <w:r w:rsidRPr="00033304">
        <w:rPr>
          <w:rFonts w:ascii="Times New Roman" w:hAnsi="Times New Roman" w:cs="Times New Roman"/>
          <w:sz w:val="24"/>
          <w:szCs w:val="24"/>
        </w:rPr>
        <w:t>родавец, контролер-кассир</w:t>
      </w:r>
      <w:r>
        <w:rPr>
          <w:rFonts w:ascii="Times New Roman" w:hAnsi="Times New Roman" w:cs="Times New Roman"/>
          <w:sz w:val="24"/>
          <w:szCs w:val="24"/>
        </w:rPr>
        <w:t>, мастер производства молочной продукции.</w:t>
      </w:r>
    </w:p>
    <w:p w:rsidR="00F32843" w:rsidRPr="00033304" w:rsidRDefault="005C4379"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Ежегодно оборудование лабораторий и оснащение кабинетов пополняется учебно-методической документацией, оборудованием позволяющее в основном проводить все лабораторные работы и практические занятия, предусмотренные учебными планами и программами.</w:t>
      </w:r>
    </w:p>
    <w:p w:rsidR="00585358" w:rsidRPr="00033304" w:rsidRDefault="0058535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Производственные мастерские:</w:t>
      </w:r>
    </w:p>
    <w:p w:rsidR="005C4379" w:rsidRPr="00033304" w:rsidRDefault="005C4379"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 </w:t>
      </w:r>
    </w:p>
    <w:tbl>
      <w:tblPr>
        <w:tblStyle w:val="affb"/>
        <w:tblW w:w="0" w:type="auto"/>
        <w:tblLook w:val="04A0" w:firstRow="1" w:lastRow="0" w:firstColumn="1" w:lastColumn="0" w:noHBand="0" w:noVBand="1"/>
      </w:tblPr>
      <w:tblGrid>
        <w:gridCol w:w="1951"/>
        <w:gridCol w:w="3402"/>
        <w:gridCol w:w="4961"/>
      </w:tblGrid>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Наименование</w:t>
            </w:r>
          </w:p>
        </w:tc>
        <w:tc>
          <w:tcPr>
            <w:tcW w:w="3402"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Наименование профессии</w:t>
            </w:r>
            <w:r w:rsidR="00EC62BC">
              <w:rPr>
                <w:rFonts w:ascii="Times New Roman" w:hAnsi="Times New Roman"/>
                <w:sz w:val="24"/>
                <w:szCs w:val="24"/>
              </w:rPr>
              <w:t>/специальности</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Оснащение</w:t>
            </w:r>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 xml:space="preserve">Универсальная </w:t>
            </w:r>
            <w:r w:rsidRPr="00033304">
              <w:rPr>
                <w:rFonts w:ascii="Times New Roman" w:hAnsi="Times New Roman"/>
                <w:sz w:val="24"/>
                <w:szCs w:val="24"/>
              </w:rPr>
              <w:lastRenderedPageBreak/>
              <w:t>лаборатория</w:t>
            </w:r>
          </w:p>
        </w:tc>
        <w:tc>
          <w:tcPr>
            <w:tcW w:w="3402"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lastRenderedPageBreak/>
              <w:t>Повар, кондитер</w:t>
            </w:r>
          </w:p>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lastRenderedPageBreak/>
              <w:t>Мастер производства молочной продукции</w:t>
            </w:r>
          </w:p>
          <w:p w:rsidR="00F32843"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Пекарь</w:t>
            </w:r>
          </w:p>
          <w:p w:rsidR="00EC62BC" w:rsidRPr="00033304" w:rsidRDefault="00EC62BC" w:rsidP="0062552C">
            <w:pPr>
              <w:spacing w:line="23" w:lineRule="atLeast"/>
              <w:jc w:val="both"/>
              <w:rPr>
                <w:rFonts w:ascii="Times New Roman" w:hAnsi="Times New Roman"/>
                <w:sz w:val="24"/>
                <w:szCs w:val="24"/>
              </w:rPr>
            </w:pPr>
            <w:r w:rsidRPr="00EC62BC">
              <w:rPr>
                <w:rFonts w:ascii="Times New Roman" w:hAnsi="Times New Roman"/>
                <w:sz w:val="24"/>
                <w:szCs w:val="24"/>
              </w:rPr>
              <w:t>Технология продукции общественного питания</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lastRenderedPageBreak/>
              <w:t xml:space="preserve">Пароконвектомат, расстоечный шкаф, </w:t>
            </w:r>
            <w:r w:rsidRPr="00033304">
              <w:rPr>
                <w:rFonts w:ascii="Times New Roman" w:hAnsi="Times New Roman"/>
                <w:sz w:val="24"/>
                <w:szCs w:val="24"/>
              </w:rPr>
              <w:lastRenderedPageBreak/>
              <w:t>индукционные плиты, тестомесительная машина, фритюрница, холодильный шкаф (среднетемпературный), холодильный шкаф (низкотемпературный), производственные столы, вытяжной шкаф, моечные ванны, водонагреватель, мультимедийное оборудование, производственный инвентарь и инструменты, лабораторное оборудование</w:t>
            </w:r>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lastRenderedPageBreak/>
              <w:t>Мастерская кондитеров</w:t>
            </w:r>
          </w:p>
        </w:tc>
        <w:tc>
          <w:tcPr>
            <w:tcW w:w="3402" w:type="dxa"/>
          </w:tcPr>
          <w:p w:rsidR="00EC62BC"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Повар, кондитер</w:t>
            </w:r>
            <w:r w:rsidR="003D0710">
              <w:rPr>
                <w:rFonts w:ascii="Times New Roman" w:hAnsi="Times New Roman"/>
                <w:sz w:val="24"/>
                <w:szCs w:val="24"/>
              </w:rPr>
              <w:t>; Пекарь;</w:t>
            </w:r>
          </w:p>
          <w:p w:rsidR="00F32843" w:rsidRPr="00EC62BC" w:rsidRDefault="00EC62BC" w:rsidP="00EC62BC">
            <w:pPr>
              <w:rPr>
                <w:rFonts w:ascii="Times New Roman" w:hAnsi="Times New Roman"/>
                <w:sz w:val="24"/>
                <w:szCs w:val="24"/>
              </w:rPr>
            </w:pPr>
            <w:r w:rsidRPr="00EC62BC">
              <w:rPr>
                <w:rFonts w:ascii="Times New Roman" w:hAnsi="Times New Roman"/>
                <w:sz w:val="24"/>
                <w:szCs w:val="24"/>
              </w:rPr>
              <w:t>Технология продукции общественного питания</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Пароконвектомат, индукционные плиты, взбивальная машина, фритюрница, блинница, пончиковый автомат, производственные столы, кондитерский стол, моечные ванны, стеллажи, производственный инвентарь и инструменты.</w:t>
            </w:r>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Мастерская парикмахеров</w:t>
            </w:r>
          </w:p>
        </w:tc>
        <w:tc>
          <w:tcPr>
            <w:tcW w:w="3402"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Парикмахер</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 xml:space="preserve">Рабочие места парикмахеров (стол, зеркало, кресло), парикмахерские </w:t>
            </w:r>
            <w:r w:rsidR="00A71C66">
              <w:rPr>
                <w:rFonts w:ascii="Times New Roman" w:hAnsi="Times New Roman"/>
                <w:sz w:val="24"/>
                <w:szCs w:val="24"/>
              </w:rPr>
              <w:t>тележки, климазон, сушуар, мойки</w:t>
            </w:r>
            <w:r w:rsidRPr="00033304">
              <w:rPr>
                <w:rFonts w:ascii="Times New Roman" w:hAnsi="Times New Roman"/>
                <w:sz w:val="24"/>
                <w:szCs w:val="24"/>
              </w:rPr>
              <w:t xml:space="preserve"> для мытья головы, фены, плойки, стерилизатор, водонагреватель.</w:t>
            </w:r>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Швейная мастерская</w:t>
            </w:r>
          </w:p>
        </w:tc>
        <w:tc>
          <w:tcPr>
            <w:tcW w:w="3402"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Портной</w:t>
            </w:r>
          </w:p>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Закройщик</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Швейные машины «Tupical» 6С6850, «Brother», утюги: промышленные и паровые, парогенератор, прессы, манекены, доски гладильные, гладильный стол, машина раскройная ручная МРР-2, краеобметочные машины «51-А», петельный полуавтомат, столы раскройные.</w:t>
            </w:r>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 xml:space="preserve">Учебный молочный завод </w:t>
            </w:r>
          </w:p>
        </w:tc>
        <w:tc>
          <w:tcPr>
            <w:tcW w:w="3402"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Мастер производства молочной продукции</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Сепараторы, котлы пастеризационные, ванна для изготовления творога, пресс-охладитель, маслоизготовитель, термостатная камера, холодильный шкаф (среднетемпературный), производственный инвентарь и инструменты</w:t>
            </w:r>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Учебный магазин</w:t>
            </w:r>
          </w:p>
        </w:tc>
        <w:tc>
          <w:tcPr>
            <w:tcW w:w="3402" w:type="dxa"/>
          </w:tcPr>
          <w:p w:rsidR="00F32843" w:rsidRPr="00033304" w:rsidRDefault="00EC62BC" w:rsidP="0062552C">
            <w:pPr>
              <w:spacing w:line="23" w:lineRule="atLeast"/>
              <w:jc w:val="both"/>
              <w:rPr>
                <w:rFonts w:ascii="Times New Roman" w:hAnsi="Times New Roman"/>
                <w:sz w:val="24"/>
                <w:szCs w:val="24"/>
              </w:rPr>
            </w:pPr>
            <w:r>
              <w:rPr>
                <w:rFonts w:ascii="Times New Roman" w:hAnsi="Times New Roman"/>
                <w:sz w:val="24"/>
                <w:szCs w:val="24"/>
              </w:rPr>
              <w:t>Коммерция (по отраслям)</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Шкафы-витрины, островные тумбы-витрины, пристенная горка для хлеба и х/б изделий, пристенная горка универсальная, встроенная витрина с кронштейнами, кассовый pos-терминал, весы электронные, детектор денежных купюр, терминал сбора данных, холодильный шкаф-витрина, торговые манекены, муляжи и натуральные образцы товаров, этикет-пистолет, торговый инвентарь</w:t>
            </w:r>
          </w:p>
        </w:tc>
      </w:tr>
    </w:tbl>
    <w:p w:rsidR="000F4B8E" w:rsidRDefault="000F4B8E" w:rsidP="0062552C">
      <w:pPr>
        <w:spacing w:after="0" w:line="23" w:lineRule="atLeast"/>
        <w:jc w:val="both"/>
        <w:rPr>
          <w:rFonts w:ascii="Times New Roman" w:hAnsi="Times New Roman" w:cs="Times New Roman"/>
          <w:sz w:val="24"/>
          <w:szCs w:val="24"/>
        </w:rPr>
      </w:pPr>
    </w:p>
    <w:p w:rsidR="000F4B8E"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Инфраструктура образовательной организации</w:t>
      </w:r>
    </w:p>
    <w:p w:rsidR="00EE75D5" w:rsidRDefault="00EE75D5" w:rsidP="0062552C">
      <w:pPr>
        <w:spacing w:after="0" w:line="23" w:lineRule="atLeast"/>
        <w:jc w:val="both"/>
        <w:rPr>
          <w:rFonts w:ascii="Times New Roman" w:hAnsi="Times New Roman" w:cs="Times New Roman"/>
          <w:sz w:val="24"/>
          <w:szCs w:val="24"/>
        </w:rPr>
      </w:pPr>
    </w:p>
    <w:p w:rsidR="000F4B8E" w:rsidRPr="00033304" w:rsidRDefault="000F4B8E" w:rsidP="0062552C">
      <w:pPr>
        <w:spacing w:after="0" w:line="23" w:lineRule="atLeast"/>
        <w:jc w:val="both"/>
        <w:rPr>
          <w:rFonts w:ascii="Times New Roman" w:hAnsi="Times New Roman" w:cs="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6792"/>
        <w:gridCol w:w="2942"/>
      </w:tblGrid>
      <w:tr w:rsidR="000F4B8E" w:rsidRPr="00033304" w:rsidTr="00DE3B7B">
        <w:tc>
          <w:tcPr>
            <w:tcW w:w="581"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1</w:t>
            </w:r>
          </w:p>
        </w:tc>
        <w:tc>
          <w:tcPr>
            <w:tcW w:w="6791"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Общая площадь помещений, в которых осуществляется образовательная деятельность, в расчете на одного студента </w:t>
            </w:r>
          </w:p>
        </w:tc>
        <w:tc>
          <w:tcPr>
            <w:tcW w:w="2942"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3165 кв. м</w:t>
            </w:r>
          </w:p>
          <w:p w:rsidR="000F4B8E" w:rsidRPr="00033304" w:rsidRDefault="000F4B8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н</w:t>
            </w:r>
            <w:r w:rsidRPr="00033304">
              <w:rPr>
                <w:rFonts w:ascii="Times New Roman" w:hAnsi="Times New Roman" w:cs="Times New Roman"/>
                <w:sz w:val="24"/>
                <w:szCs w:val="24"/>
              </w:rPr>
              <w:t xml:space="preserve">а одного обучающегося </w:t>
            </w:r>
            <w:r>
              <w:rPr>
                <w:rFonts w:ascii="Times New Roman" w:hAnsi="Times New Roman" w:cs="Times New Roman"/>
                <w:sz w:val="24"/>
                <w:szCs w:val="24"/>
              </w:rPr>
              <w:t>9,</w:t>
            </w:r>
            <w:r w:rsidRPr="007C72AC">
              <w:rPr>
                <w:rFonts w:ascii="Times New Roman" w:hAnsi="Times New Roman" w:cs="Times New Roman"/>
                <w:sz w:val="24"/>
                <w:szCs w:val="24"/>
              </w:rPr>
              <w:t>3</w:t>
            </w:r>
            <w:r w:rsidRPr="00033304">
              <w:rPr>
                <w:rFonts w:ascii="Times New Roman" w:hAnsi="Times New Roman" w:cs="Times New Roman"/>
                <w:sz w:val="24"/>
                <w:szCs w:val="24"/>
              </w:rPr>
              <w:t xml:space="preserve"> кв. м</w:t>
            </w:r>
          </w:p>
        </w:tc>
      </w:tr>
      <w:tr w:rsidR="000F4B8E" w:rsidRPr="00033304" w:rsidTr="00DE3B7B">
        <w:tc>
          <w:tcPr>
            <w:tcW w:w="581"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2</w:t>
            </w:r>
          </w:p>
        </w:tc>
        <w:tc>
          <w:tcPr>
            <w:tcW w:w="6791"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Количество компьютеров со сроком эксплуатации не более 5 ле</w:t>
            </w:r>
            <w:r>
              <w:rPr>
                <w:rFonts w:ascii="Times New Roman" w:hAnsi="Times New Roman" w:cs="Times New Roman"/>
                <w:sz w:val="24"/>
                <w:szCs w:val="24"/>
              </w:rPr>
              <w:t>т</w:t>
            </w:r>
          </w:p>
        </w:tc>
        <w:tc>
          <w:tcPr>
            <w:tcW w:w="2942" w:type="dxa"/>
            <w:shd w:val="clear" w:color="auto" w:fill="auto"/>
            <w:hideMark/>
          </w:tcPr>
          <w:p w:rsidR="000F4B8E" w:rsidRPr="00033304" w:rsidRDefault="00684622"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22</w:t>
            </w:r>
            <w:r w:rsidR="000F4B8E" w:rsidRPr="0060317D">
              <w:rPr>
                <w:rFonts w:ascii="Times New Roman" w:hAnsi="Times New Roman" w:cs="Times New Roman"/>
                <w:sz w:val="24"/>
                <w:szCs w:val="24"/>
              </w:rPr>
              <w:t xml:space="preserve"> единиц</w:t>
            </w:r>
            <w:r>
              <w:rPr>
                <w:rFonts w:ascii="Times New Roman" w:hAnsi="Times New Roman" w:cs="Times New Roman"/>
                <w:sz w:val="24"/>
                <w:szCs w:val="24"/>
              </w:rPr>
              <w:t>ы</w:t>
            </w:r>
          </w:p>
        </w:tc>
      </w:tr>
    </w:tbl>
    <w:p w:rsidR="000F4B8E" w:rsidRPr="00033304" w:rsidRDefault="000F4B8E" w:rsidP="0062552C">
      <w:pPr>
        <w:spacing w:after="0" w:line="23" w:lineRule="atLeast"/>
        <w:jc w:val="both"/>
        <w:rPr>
          <w:rFonts w:ascii="Times New Roman" w:hAnsi="Times New Roman" w:cs="Times New Roman"/>
          <w:sz w:val="24"/>
          <w:szCs w:val="24"/>
        </w:rPr>
      </w:pPr>
    </w:p>
    <w:p w:rsidR="005C4379" w:rsidRPr="00033304" w:rsidRDefault="00BE5704"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C4379" w:rsidRPr="00033304">
        <w:rPr>
          <w:rFonts w:ascii="Times New Roman" w:hAnsi="Times New Roman" w:cs="Times New Roman"/>
          <w:sz w:val="24"/>
          <w:szCs w:val="24"/>
        </w:rPr>
        <w:t xml:space="preserve">В </w:t>
      </w:r>
      <w:r w:rsidR="000F4B8E">
        <w:rPr>
          <w:rFonts w:ascii="Times New Roman" w:hAnsi="Times New Roman" w:cs="Times New Roman"/>
          <w:sz w:val="24"/>
          <w:szCs w:val="24"/>
        </w:rPr>
        <w:t>Т</w:t>
      </w:r>
      <w:r w:rsidR="00BC2BA7">
        <w:rPr>
          <w:rFonts w:ascii="Times New Roman" w:hAnsi="Times New Roman" w:cs="Times New Roman"/>
          <w:sz w:val="24"/>
          <w:szCs w:val="24"/>
        </w:rPr>
        <w:t>ехникуме</w:t>
      </w:r>
      <w:r w:rsidR="005C4379" w:rsidRPr="00033304">
        <w:rPr>
          <w:rFonts w:ascii="Times New Roman" w:hAnsi="Times New Roman" w:cs="Times New Roman"/>
          <w:sz w:val="24"/>
          <w:szCs w:val="24"/>
        </w:rPr>
        <w:t xml:space="preserve"> имеются технические средства обучения, применяемые для проведения аудиторных занятий и внеклассных мероприятий.</w:t>
      </w:r>
    </w:p>
    <w:p w:rsidR="0084173F" w:rsidRDefault="00BE5704"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C4379" w:rsidRPr="00033304">
        <w:rPr>
          <w:rFonts w:ascii="Times New Roman" w:hAnsi="Times New Roman" w:cs="Times New Roman"/>
          <w:sz w:val="24"/>
          <w:szCs w:val="24"/>
        </w:rPr>
        <w:t>Административные помещения оборудованы мебелью, телефонной связью, компьютерной и копировальной техникой.</w:t>
      </w:r>
      <w:r w:rsidR="0084173F">
        <w:rPr>
          <w:rFonts w:ascii="Times New Roman" w:hAnsi="Times New Roman" w:cs="Times New Roman"/>
          <w:sz w:val="24"/>
          <w:szCs w:val="24"/>
        </w:rPr>
        <w:t xml:space="preserve"> </w:t>
      </w:r>
    </w:p>
    <w:p w:rsidR="00C94D8C" w:rsidRDefault="00C94D8C"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учебном процессе задействованы - кабинет информатики и ИКТ, учебные кабинеты и лаборатории с мультимедийным оборудованием.</w:t>
      </w:r>
    </w:p>
    <w:p w:rsidR="00C94D8C" w:rsidRDefault="00C94D8C"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Компьютерами снабжены бухгалтерия и отдел кадров, кабинеты администрации. На компьютерах техникума установлены лицензионное и свободное программное обеспечение. Кроме лицензионных программ, преподаватели техникума самостоятельно разработали и успешно используют электронные учебно-справочные материалы по дисциплинам. Имеющиеся в учебном заведение оборудование и программное обеспечение позволяет осуществлять обучение работе на персональном компьютере, прививать навыки использования информационных технологий в профессиональной деятельности выпускников по всем профессиям.</w:t>
      </w:r>
    </w:p>
    <w:p w:rsidR="0084173F" w:rsidRPr="0084173F" w:rsidRDefault="0084173F" w:rsidP="0062552C">
      <w:pPr>
        <w:spacing w:after="0" w:line="23" w:lineRule="atLeast"/>
        <w:ind w:firstLine="708"/>
        <w:jc w:val="both"/>
        <w:rPr>
          <w:rFonts w:ascii="Times New Roman" w:hAnsi="Times New Roman" w:cs="Times New Roman"/>
          <w:sz w:val="24"/>
          <w:szCs w:val="24"/>
        </w:rPr>
      </w:pPr>
      <w:r w:rsidRPr="0084173F">
        <w:rPr>
          <w:rFonts w:ascii="Times New Roman" w:hAnsi="Times New Roman" w:cs="Times New Roman"/>
          <w:sz w:val="24"/>
          <w:szCs w:val="24"/>
        </w:rPr>
        <w:t xml:space="preserve">Одним из ведущих направлений деятельности в </w:t>
      </w:r>
      <w:r>
        <w:rPr>
          <w:rFonts w:ascii="Times New Roman" w:hAnsi="Times New Roman" w:cs="Times New Roman"/>
          <w:sz w:val="24"/>
          <w:szCs w:val="24"/>
        </w:rPr>
        <w:t xml:space="preserve">Техникуме </w:t>
      </w:r>
      <w:r w:rsidRPr="0084173F">
        <w:rPr>
          <w:rFonts w:ascii="Times New Roman" w:hAnsi="Times New Roman" w:cs="Times New Roman"/>
          <w:sz w:val="24"/>
          <w:szCs w:val="24"/>
        </w:rPr>
        <w:t xml:space="preserve">стало формирование единого информационного пространства, в которое входит создание организационной структуры информации, информации учебного процесса, процессов администрирования, повышение уровня компетентности персонала в области информационных технологий. Следует отметить, что качество учебно-информационной среды </w:t>
      </w:r>
      <w:r>
        <w:rPr>
          <w:rFonts w:ascii="Times New Roman" w:hAnsi="Times New Roman" w:cs="Times New Roman"/>
          <w:sz w:val="24"/>
          <w:szCs w:val="24"/>
        </w:rPr>
        <w:t>Техникума</w:t>
      </w:r>
      <w:r w:rsidRPr="0084173F">
        <w:rPr>
          <w:rFonts w:ascii="Times New Roman" w:hAnsi="Times New Roman" w:cs="Times New Roman"/>
          <w:sz w:val="24"/>
          <w:szCs w:val="24"/>
        </w:rPr>
        <w:t xml:space="preserve"> определяется не только числом компьютеров, но и возможностью доступа к глобальным информационным ресурсам, свободного обмена информацией, представляемого в сети «Интернет» </w:t>
      </w:r>
      <w:r>
        <w:rPr>
          <w:rFonts w:ascii="Times New Roman" w:hAnsi="Times New Roman" w:cs="Times New Roman"/>
          <w:sz w:val="24"/>
          <w:szCs w:val="24"/>
        </w:rPr>
        <w:t xml:space="preserve">В </w:t>
      </w:r>
      <w:r w:rsidRPr="0084173F">
        <w:rPr>
          <w:rFonts w:ascii="Times New Roman" w:hAnsi="Times New Roman" w:cs="Times New Roman"/>
          <w:sz w:val="24"/>
          <w:szCs w:val="24"/>
        </w:rPr>
        <w:t xml:space="preserve">учебном корпусе </w:t>
      </w:r>
      <w:r>
        <w:rPr>
          <w:rFonts w:ascii="Times New Roman" w:hAnsi="Times New Roman" w:cs="Times New Roman"/>
          <w:sz w:val="24"/>
          <w:szCs w:val="24"/>
        </w:rPr>
        <w:t>Техникума</w:t>
      </w:r>
      <w:r w:rsidRPr="0084173F">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84173F">
        <w:rPr>
          <w:rFonts w:ascii="Times New Roman" w:hAnsi="Times New Roman" w:cs="Times New Roman"/>
          <w:sz w:val="24"/>
          <w:szCs w:val="24"/>
        </w:rPr>
        <w:t xml:space="preserve">корпусе </w:t>
      </w:r>
      <w:r>
        <w:rPr>
          <w:rFonts w:ascii="Times New Roman" w:hAnsi="Times New Roman" w:cs="Times New Roman"/>
          <w:sz w:val="24"/>
          <w:szCs w:val="24"/>
        </w:rPr>
        <w:t xml:space="preserve">общежития </w:t>
      </w:r>
      <w:r w:rsidRPr="0084173F">
        <w:rPr>
          <w:rFonts w:ascii="Times New Roman" w:hAnsi="Times New Roman" w:cs="Times New Roman"/>
          <w:sz w:val="24"/>
          <w:szCs w:val="24"/>
        </w:rPr>
        <w:t xml:space="preserve">ГПОУ </w:t>
      </w:r>
      <w:r>
        <w:rPr>
          <w:rFonts w:ascii="Times New Roman" w:hAnsi="Times New Roman" w:cs="Times New Roman"/>
          <w:sz w:val="24"/>
          <w:szCs w:val="24"/>
        </w:rPr>
        <w:t>Т</w:t>
      </w:r>
      <w:r w:rsidRPr="0084173F">
        <w:rPr>
          <w:rFonts w:ascii="Times New Roman" w:hAnsi="Times New Roman" w:cs="Times New Roman"/>
          <w:sz w:val="24"/>
          <w:szCs w:val="24"/>
        </w:rPr>
        <w:t>О</w:t>
      </w:r>
      <w:r>
        <w:rPr>
          <w:rFonts w:ascii="Times New Roman" w:hAnsi="Times New Roman" w:cs="Times New Roman"/>
          <w:sz w:val="24"/>
          <w:szCs w:val="24"/>
        </w:rPr>
        <w:t xml:space="preserve"> «НТПБ»</w:t>
      </w:r>
      <w:r w:rsidRPr="0084173F">
        <w:rPr>
          <w:rFonts w:ascii="Times New Roman" w:hAnsi="Times New Roman" w:cs="Times New Roman"/>
          <w:sz w:val="24"/>
          <w:szCs w:val="24"/>
        </w:rPr>
        <w:t xml:space="preserve"> организованна работа в сети Интернет, которая дает возможность оптимального использования интернет - ресурсов при администрировании и подготовке ведения учебного про</w:t>
      </w:r>
      <w:r w:rsidR="00827DE5">
        <w:rPr>
          <w:rFonts w:ascii="Times New Roman" w:hAnsi="Times New Roman" w:cs="Times New Roman"/>
          <w:sz w:val="24"/>
          <w:szCs w:val="24"/>
        </w:rPr>
        <w:t>цесса. В</w:t>
      </w:r>
      <w:r w:rsidRPr="0084173F">
        <w:rPr>
          <w:rFonts w:ascii="Times New Roman" w:hAnsi="Times New Roman" w:cs="Times New Roman"/>
          <w:sz w:val="24"/>
          <w:szCs w:val="24"/>
        </w:rPr>
        <w:t xml:space="preserve"> </w:t>
      </w:r>
      <w:r>
        <w:rPr>
          <w:rFonts w:ascii="Times New Roman" w:hAnsi="Times New Roman" w:cs="Times New Roman"/>
          <w:sz w:val="24"/>
          <w:szCs w:val="24"/>
        </w:rPr>
        <w:t>Техникуме</w:t>
      </w:r>
      <w:r w:rsidRPr="0084173F">
        <w:rPr>
          <w:rFonts w:ascii="Times New Roman" w:hAnsi="Times New Roman" w:cs="Times New Roman"/>
          <w:sz w:val="24"/>
          <w:szCs w:val="24"/>
        </w:rPr>
        <w:t xml:space="preserve"> организованна локальная компьютерная сеть в бухгалтерии (</w:t>
      </w:r>
      <w:r>
        <w:rPr>
          <w:rFonts w:ascii="Times New Roman" w:hAnsi="Times New Roman" w:cs="Times New Roman"/>
          <w:sz w:val="24"/>
          <w:szCs w:val="24"/>
        </w:rPr>
        <w:t>3</w:t>
      </w:r>
      <w:r w:rsidR="00EC62BC">
        <w:rPr>
          <w:rFonts w:ascii="Times New Roman" w:hAnsi="Times New Roman" w:cs="Times New Roman"/>
          <w:sz w:val="24"/>
          <w:szCs w:val="24"/>
        </w:rPr>
        <w:t xml:space="preserve"> компьютера), в к</w:t>
      </w:r>
      <w:r>
        <w:rPr>
          <w:rFonts w:ascii="Times New Roman" w:hAnsi="Times New Roman" w:cs="Times New Roman"/>
          <w:sz w:val="24"/>
          <w:szCs w:val="24"/>
        </w:rPr>
        <w:t>абинет</w:t>
      </w:r>
      <w:r w:rsidR="00EC62BC">
        <w:rPr>
          <w:rFonts w:ascii="Times New Roman" w:hAnsi="Times New Roman" w:cs="Times New Roman"/>
          <w:sz w:val="24"/>
          <w:szCs w:val="24"/>
        </w:rPr>
        <w:t>е</w:t>
      </w:r>
      <w:r w:rsidRPr="0084173F">
        <w:rPr>
          <w:rFonts w:ascii="Times New Roman" w:hAnsi="Times New Roman" w:cs="Times New Roman"/>
          <w:sz w:val="24"/>
          <w:szCs w:val="24"/>
        </w:rPr>
        <w:t xml:space="preserve"> информатики</w:t>
      </w:r>
      <w:r>
        <w:rPr>
          <w:rFonts w:ascii="Times New Roman" w:hAnsi="Times New Roman" w:cs="Times New Roman"/>
          <w:sz w:val="24"/>
          <w:szCs w:val="24"/>
        </w:rPr>
        <w:t xml:space="preserve"> и информационных технологий (13</w:t>
      </w:r>
      <w:r w:rsidRPr="0084173F">
        <w:rPr>
          <w:rFonts w:ascii="Times New Roman" w:hAnsi="Times New Roman" w:cs="Times New Roman"/>
          <w:sz w:val="24"/>
          <w:szCs w:val="24"/>
        </w:rPr>
        <w:t xml:space="preserve"> компьютеров). Рабочие места сотрудников </w:t>
      </w:r>
      <w:r>
        <w:rPr>
          <w:rFonts w:ascii="Times New Roman" w:hAnsi="Times New Roman" w:cs="Times New Roman"/>
          <w:sz w:val="24"/>
          <w:szCs w:val="24"/>
        </w:rPr>
        <w:t>Техникума</w:t>
      </w:r>
      <w:r w:rsidRPr="0084173F">
        <w:rPr>
          <w:rFonts w:ascii="Times New Roman" w:hAnsi="Times New Roman" w:cs="Times New Roman"/>
          <w:sz w:val="24"/>
          <w:szCs w:val="24"/>
        </w:rPr>
        <w:t xml:space="preserve"> оснащены необходимым офисным оборудованием и оргтехникой, имеется </w:t>
      </w:r>
      <w:r w:rsidR="00827DE5">
        <w:rPr>
          <w:rFonts w:ascii="Times New Roman" w:hAnsi="Times New Roman" w:cs="Times New Roman"/>
          <w:sz w:val="24"/>
          <w:szCs w:val="24"/>
        </w:rPr>
        <w:t>3</w:t>
      </w:r>
      <w:r w:rsidRPr="0084173F">
        <w:rPr>
          <w:rFonts w:ascii="Times New Roman" w:hAnsi="Times New Roman" w:cs="Times New Roman"/>
          <w:sz w:val="24"/>
          <w:szCs w:val="24"/>
        </w:rPr>
        <w:t xml:space="preserve"> мультимедийны</w:t>
      </w:r>
      <w:r>
        <w:rPr>
          <w:rFonts w:ascii="Times New Roman" w:hAnsi="Times New Roman" w:cs="Times New Roman"/>
          <w:sz w:val="24"/>
          <w:szCs w:val="24"/>
        </w:rPr>
        <w:t>е</w:t>
      </w:r>
      <w:r w:rsidRPr="0084173F">
        <w:rPr>
          <w:rFonts w:ascii="Times New Roman" w:hAnsi="Times New Roman" w:cs="Times New Roman"/>
          <w:sz w:val="24"/>
          <w:szCs w:val="24"/>
        </w:rPr>
        <w:t xml:space="preserve"> систем</w:t>
      </w:r>
      <w:r>
        <w:rPr>
          <w:rFonts w:ascii="Times New Roman" w:hAnsi="Times New Roman" w:cs="Times New Roman"/>
          <w:sz w:val="24"/>
          <w:szCs w:val="24"/>
        </w:rPr>
        <w:t>ы</w:t>
      </w:r>
      <w:r w:rsidRPr="0084173F">
        <w:rPr>
          <w:rFonts w:ascii="Times New Roman" w:hAnsi="Times New Roman" w:cs="Times New Roman"/>
          <w:sz w:val="24"/>
          <w:szCs w:val="24"/>
        </w:rPr>
        <w:t xml:space="preserve"> для проведения учебных занятий. </w:t>
      </w:r>
    </w:p>
    <w:p w:rsidR="0084173F" w:rsidRPr="0084173F" w:rsidRDefault="0084173F" w:rsidP="0062552C">
      <w:pPr>
        <w:spacing w:after="0" w:line="23" w:lineRule="atLeast"/>
        <w:ind w:firstLine="708"/>
        <w:jc w:val="both"/>
        <w:rPr>
          <w:rFonts w:ascii="Times New Roman" w:hAnsi="Times New Roman" w:cs="Times New Roman"/>
          <w:sz w:val="24"/>
          <w:szCs w:val="24"/>
        </w:rPr>
      </w:pPr>
      <w:r w:rsidRPr="0084173F">
        <w:rPr>
          <w:rFonts w:ascii="Times New Roman" w:hAnsi="Times New Roman" w:cs="Times New Roman"/>
          <w:sz w:val="24"/>
          <w:szCs w:val="24"/>
        </w:rPr>
        <w:t xml:space="preserve">У </w:t>
      </w:r>
      <w:r>
        <w:rPr>
          <w:rFonts w:ascii="Times New Roman" w:hAnsi="Times New Roman" w:cs="Times New Roman"/>
          <w:sz w:val="24"/>
          <w:szCs w:val="24"/>
        </w:rPr>
        <w:t>Техникума</w:t>
      </w:r>
      <w:r w:rsidRPr="0084173F">
        <w:rPr>
          <w:rFonts w:ascii="Times New Roman" w:hAnsi="Times New Roman" w:cs="Times New Roman"/>
          <w:sz w:val="24"/>
          <w:szCs w:val="24"/>
        </w:rPr>
        <w:t xml:space="preserve"> есть официальный сайт, который раскрывает основные направления деятельности </w:t>
      </w:r>
      <w:r>
        <w:rPr>
          <w:rFonts w:ascii="Times New Roman" w:hAnsi="Times New Roman" w:cs="Times New Roman"/>
          <w:sz w:val="24"/>
          <w:szCs w:val="24"/>
        </w:rPr>
        <w:t>Техникума</w:t>
      </w:r>
      <w:r w:rsidRPr="0084173F">
        <w:rPr>
          <w:rFonts w:ascii="Times New Roman" w:hAnsi="Times New Roman" w:cs="Times New Roman"/>
          <w:sz w:val="24"/>
          <w:szCs w:val="24"/>
        </w:rPr>
        <w:t xml:space="preserve">, дает информацию по мероприятиям, проводимым в </w:t>
      </w:r>
      <w:r>
        <w:rPr>
          <w:rFonts w:ascii="Times New Roman" w:hAnsi="Times New Roman" w:cs="Times New Roman"/>
          <w:sz w:val="24"/>
          <w:szCs w:val="24"/>
        </w:rPr>
        <w:t>Техникуме</w:t>
      </w:r>
      <w:r w:rsidRPr="0084173F">
        <w:rPr>
          <w:rFonts w:ascii="Times New Roman" w:hAnsi="Times New Roman" w:cs="Times New Roman"/>
          <w:sz w:val="24"/>
          <w:szCs w:val="24"/>
        </w:rPr>
        <w:t xml:space="preserve">, рассказывает об </w:t>
      </w:r>
      <w:r>
        <w:rPr>
          <w:rFonts w:ascii="Times New Roman" w:hAnsi="Times New Roman" w:cs="Times New Roman"/>
          <w:sz w:val="24"/>
          <w:szCs w:val="24"/>
        </w:rPr>
        <w:t>Техникуме</w:t>
      </w:r>
      <w:r w:rsidRPr="0084173F">
        <w:rPr>
          <w:rFonts w:ascii="Times New Roman" w:hAnsi="Times New Roman" w:cs="Times New Roman"/>
          <w:sz w:val="24"/>
          <w:szCs w:val="24"/>
        </w:rPr>
        <w:t xml:space="preserve"> как об образовательном учреждении, содержит контактную информацию для абитуриентов и пр. Порядок размещения и обновления информации на сайте регламентирован локальным нормативным актом </w:t>
      </w:r>
      <w:r>
        <w:rPr>
          <w:rFonts w:ascii="Times New Roman" w:hAnsi="Times New Roman" w:cs="Times New Roman"/>
          <w:sz w:val="24"/>
          <w:szCs w:val="24"/>
        </w:rPr>
        <w:t>Техникума</w:t>
      </w:r>
      <w:r w:rsidRPr="0084173F">
        <w:rPr>
          <w:rFonts w:ascii="Times New Roman" w:hAnsi="Times New Roman" w:cs="Times New Roman"/>
          <w:sz w:val="24"/>
          <w:szCs w:val="24"/>
        </w:rPr>
        <w:t xml:space="preserve">. </w:t>
      </w:r>
    </w:p>
    <w:p w:rsidR="00721BB6" w:rsidRDefault="005C4379"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Ежегодно проводятся работы по текущему ремонту здани</w:t>
      </w:r>
      <w:r w:rsidR="00F32843" w:rsidRPr="00033304">
        <w:rPr>
          <w:rFonts w:ascii="Times New Roman" w:hAnsi="Times New Roman" w:cs="Times New Roman"/>
          <w:sz w:val="24"/>
          <w:szCs w:val="24"/>
        </w:rPr>
        <w:t>й,</w:t>
      </w:r>
      <w:r w:rsidRPr="00033304">
        <w:rPr>
          <w:rFonts w:ascii="Times New Roman" w:hAnsi="Times New Roman" w:cs="Times New Roman"/>
          <w:sz w:val="24"/>
          <w:szCs w:val="24"/>
        </w:rPr>
        <w:t xml:space="preserve"> лабораторий и кабинетов, мастерских, </w:t>
      </w:r>
      <w:r w:rsidR="00F32843" w:rsidRPr="00033304">
        <w:rPr>
          <w:rFonts w:ascii="Times New Roman" w:hAnsi="Times New Roman" w:cs="Times New Roman"/>
          <w:sz w:val="24"/>
          <w:szCs w:val="24"/>
        </w:rPr>
        <w:t>столовой</w:t>
      </w:r>
      <w:r w:rsidRPr="00033304">
        <w:rPr>
          <w:rFonts w:ascii="Times New Roman" w:hAnsi="Times New Roman" w:cs="Times New Roman"/>
          <w:sz w:val="24"/>
          <w:szCs w:val="24"/>
        </w:rPr>
        <w:t>. Строго соблюдается режим влажной уборки, график проветривания в аудиториях.</w:t>
      </w:r>
      <w:r w:rsidR="00F32843" w:rsidRPr="00033304">
        <w:rPr>
          <w:rFonts w:ascii="Times New Roman" w:hAnsi="Times New Roman" w:cs="Times New Roman"/>
          <w:sz w:val="24"/>
          <w:szCs w:val="24"/>
        </w:rPr>
        <w:t xml:space="preserve"> </w:t>
      </w:r>
      <w:r w:rsidRPr="00033304">
        <w:rPr>
          <w:rFonts w:ascii="Times New Roman" w:hAnsi="Times New Roman" w:cs="Times New Roman"/>
          <w:sz w:val="24"/>
          <w:szCs w:val="24"/>
        </w:rPr>
        <w:t>Ежегодно проводятся сезонные профилактические работы, промывка, опрессовка внутренней системы отопления</w:t>
      </w:r>
      <w:r w:rsidR="00721BB6">
        <w:rPr>
          <w:rFonts w:ascii="Times New Roman" w:hAnsi="Times New Roman" w:cs="Times New Roman"/>
          <w:sz w:val="24"/>
          <w:szCs w:val="24"/>
        </w:rPr>
        <w:t>.</w:t>
      </w:r>
    </w:p>
    <w:p w:rsidR="00585358" w:rsidRPr="00033304" w:rsidRDefault="00BC2BA7"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Студенты</w:t>
      </w:r>
      <w:r w:rsidR="00585358" w:rsidRPr="00033304">
        <w:rPr>
          <w:rFonts w:ascii="Times New Roman" w:hAnsi="Times New Roman" w:cs="Times New Roman"/>
          <w:sz w:val="24"/>
          <w:szCs w:val="24"/>
        </w:rPr>
        <w:t xml:space="preserve"> и преподаватели </w:t>
      </w:r>
      <w:r w:rsidR="00003A14">
        <w:rPr>
          <w:rFonts w:ascii="Times New Roman" w:hAnsi="Times New Roman" w:cs="Times New Roman"/>
          <w:sz w:val="24"/>
          <w:szCs w:val="24"/>
        </w:rPr>
        <w:t>техникума</w:t>
      </w:r>
      <w:r w:rsidR="00585358" w:rsidRPr="00033304">
        <w:rPr>
          <w:rFonts w:ascii="Times New Roman" w:hAnsi="Times New Roman" w:cs="Times New Roman"/>
          <w:sz w:val="24"/>
          <w:szCs w:val="24"/>
        </w:rPr>
        <w:t xml:space="preserve"> пользуются читальным залом и библиотекой. Обеспеченность основной учебно-методич</w:t>
      </w:r>
      <w:r w:rsidR="00827DE5">
        <w:rPr>
          <w:rFonts w:ascii="Times New Roman" w:hAnsi="Times New Roman" w:cs="Times New Roman"/>
          <w:sz w:val="24"/>
          <w:szCs w:val="24"/>
        </w:rPr>
        <w:t>еской литературой составляет 5,2</w:t>
      </w:r>
      <w:r w:rsidR="00585358" w:rsidRPr="00033304">
        <w:rPr>
          <w:rFonts w:ascii="Times New Roman" w:hAnsi="Times New Roman" w:cs="Times New Roman"/>
          <w:sz w:val="24"/>
          <w:szCs w:val="24"/>
        </w:rPr>
        <w:t xml:space="preserve"> экземпляра на одного о</w:t>
      </w:r>
      <w:r w:rsidR="0042603B">
        <w:rPr>
          <w:rFonts w:ascii="Times New Roman" w:hAnsi="Times New Roman" w:cs="Times New Roman"/>
          <w:sz w:val="24"/>
          <w:szCs w:val="24"/>
        </w:rPr>
        <w:t>бучающегося, дополнительной 0,9</w:t>
      </w:r>
      <w:r w:rsidR="00585358" w:rsidRPr="00033304">
        <w:rPr>
          <w:rFonts w:ascii="Times New Roman" w:hAnsi="Times New Roman" w:cs="Times New Roman"/>
          <w:sz w:val="24"/>
          <w:szCs w:val="24"/>
        </w:rPr>
        <w:t>.</w:t>
      </w:r>
    </w:p>
    <w:p w:rsidR="00FB33C6" w:rsidRDefault="0058535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Для работы в читальном зале имеется дополнительная литература: словари, справочники, энциклопедии, периодическая печать. Обслуживание читателей осуществляется на абонементе и в читальном зале.</w:t>
      </w:r>
      <w:r w:rsidR="00FB33C6" w:rsidRPr="00033304">
        <w:rPr>
          <w:rFonts w:ascii="Times New Roman" w:hAnsi="Times New Roman" w:cs="Times New Roman"/>
          <w:sz w:val="24"/>
          <w:szCs w:val="24"/>
        </w:rPr>
        <w:t xml:space="preserve"> Для индивидуальной работы </w:t>
      </w:r>
      <w:r w:rsidR="00306125">
        <w:rPr>
          <w:rFonts w:ascii="Times New Roman" w:hAnsi="Times New Roman" w:cs="Times New Roman"/>
          <w:sz w:val="24"/>
          <w:szCs w:val="24"/>
        </w:rPr>
        <w:t>студентов</w:t>
      </w:r>
      <w:r w:rsidR="00FB33C6" w:rsidRPr="00033304">
        <w:rPr>
          <w:rFonts w:ascii="Times New Roman" w:hAnsi="Times New Roman" w:cs="Times New Roman"/>
          <w:sz w:val="24"/>
          <w:szCs w:val="24"/>
        </w:rPr>
        <w:t xml:space="preserve"> в </w:t>
      </w:r>
      <w:r w:rsidR="00BC2BA7">
        <w:rPr>
          <w:rFonts w:ascii="Times New Roman" w:hAnsi="Times New Roman" w:cs="Times New Roman"/>
          <w:sz w:val="24"/>
          <w:szCs w:val="24"/>
        </w:rPr>
        <w:t>читальном зале библиотеки находя</w:t>
      </w:r>
      <w:r w:rsidR="00FB33C6" w:rsidRPr="00033304">
        <w:rPr>
          <w:rFonts w:ascii="Times New Roman" w:hAnsi="Times New Roman" w:cs="Times New Roman"/>
          <w:sz w:val="24"/>
          <w:szCs w:val="24"/>
        </w:rPr>
        <w:t>тся ноутбук</w:t>
      </w:r>
      <w:r w:rsidR="00BC2BA7">
        <w:rPr>
          <w:rFonts w:ascii="Times New Roman" w:hAnsi="Times New Roman" w:cs="Times New Roman"/>
          <w:sz w:val="24"/>
          <w:szCs w:val="24"/>
        </w:rPr>
        <w:t>и</w:t>
      </w:r>
      <w:r w:rsidR="00FB33C6" w:rsidRPr="00033304">
        <w:rPr>
          <w:rFonts w:ascii="Times New Roman" w:hAnsi="Times New Roman" w:cs="Times New Roman"/>
          <w:sz w:val="24"/>
          <w:szCs w:val="24"/>
        </w:rPr>
        <w:t>, принтер, телевизор. Имеется доступ к сети Интернет.</w:t>
      </w:r>
    </w:p>
    <w:p w:rsidR="00EE75D5" w:rsidRDefault="00EE75D5" w:rsidP="0062552C">
      <w:pPr>
        <w:spacing w:after="0" w:line="23" w:lineRule="atLeast"/>
        <w:ind w:firstLine="708"/>
        <w:jc w:val="both"/>
        <w:rPr>
          <w:rFonts w:ascii="Times New Roman" w:hAnsi="Times New Roman" w:cs="Times New Roman"/>
          <w:sz w:val="24"/>
          <w:szCs w:val="24"/>
        </w:rPr>
      </w:pPr>
    </w:p>
    <w:p w:rsidR="007C72AC" w:rsidRPr="00033304" w:rsidRDefault="007C72AC" w:rsidP="0062552C">
      <w:pPr>
        <w:spacing w:after="0" w:line="23" w:lineRule="atLeast"/>
        <w:ind w:firstLine="708"/>
        <w:jc w:val="both"/>
        <w:rPr>
          <w:rFonts w:ascii="Times New Roman" w:hAnsi="Times New Roman" w:cs="Times New Roman"/>
          <w:sz w:val="24"/>
          <w:szCs w:val="24"/>
        </w:rPr>
      </w:pPr>
    </w:p>
    <w:tbl>
      <w:tblPr>
        <w:tblW w:w="7368" w:type="dxa"/>
        <w:tblInd w:w="250" w:type="dxa"/>
        <w:tblCellMar>
          <w:left w:w="0" w:type="dxa"/>
          <w:right w:w="0" w:type="dxa"/>
        </w:tblCellMar>
        <w:tblLook w:val="04A0" w:firstRow="1" w:lastRow="0" w:firstColumn="1" w:lastColumn="0" w:noHBand="0" w:noVBand="1"/>
      </w:tblPr>
      <w:tblGrid>
        <w:gridCol w:w="756"/>
        <w:gridCol w:w="4772"/>
        <w:gridCol w:w="1840"/>
      </w:tblGrid>
      <w:tr w:rsidR="001A085E" w:rsidRPr="00033304" w:rsidTr="00353A89">
        <w:tc>
          <w:tcPr>
            <w:tcW w:w="75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A085E" w:rsidRPr="00033304" w:rsidRDefault="00721BB6"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br w:type="page"/>
            </w:r>
            <w:r w:rsidR="001A085E" w:rsidRPr="00033304">
              <w:rPr>
                <w:rFonts w:ascii="Times New Roman" w:hAnsi="Times New Roman" w:cs="Times New Roman"/>
                <w:sz w:val="24"/>
                <w:szCs w:val="24"/>
              </w:rPr>
              <w:t>№ п/п</w:t>
            </w:r>
          </w:p>
        </w:tc>
        <w:tc>
          <w:tcPr>
            <w:tcW w:w="477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Общие сведения</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Показатели</w:t>
            </w:r>
          </w:p>
        </w:tc>
      </w:tr>
      <w:tr w:rsidR="001A085E" w:rsidRPr="00033304" w:rsidTr="007D58F2">
        <w:tc>
          <w:tcPr>
            <w:tcW w:w="75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A085E" w:rsidRPr="00033304" w:rsidRDefault="007D58F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Библиотека</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353A89"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 площадь в </w:t>
            </w:r>
            <w:r w:rsidR="001A085E" w:rsidRPr="00033304">
              <w:rPr>
                <w:rFonts w:ascii="Times New Roman" w:hAnsi="Times New Roman" w:cs="Times New Roman"/>
                <w:sz w:val="24"/>
                <w:szCs w:val="24"/>
              </w:rPr>
              <w:t>м</w:t>
            </w:r>
            <w:r w:rsidR="001A085E" w:rsidRPr="00E8358B">
              <w:rPr>
                <w:rFonts w:ascii="Times New Roman" w:hAnsi="Times New Roman" w:cs="Times New Roman"/>
                <w:sz w:val="24"/>
                <w:szCs w:val="24"/>
                <w:vertAlign w:val="superscript"/>
              </w:rPr>
              <w:t>2</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353A89"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90,3</w:t>
            </w:r>
            <w:r w:rsidR="001A085E" w:rsidRPr="00033304">
              <w:rPr>
                <w:rFonts w:ascii="Times New Roman" w:hAnsi="Times New Roman" w:cs="Times New Roman"/>
                <w:sz w:val="24"/>
                <w:szCs w:val="24"/>
              </w:rPr>
              <w:t xml:space="preserve"> м</w:t>
            </w:r>
            <w:r w:rsidR="001A085E" w:rsidRPr="00E8358B">
              <w:rPr>
                <w:rFonts w:ascii="Times New Roman" w:hAnsi="Times New Roman" w:cs="Times New Roman"/>
                <w:sz w:val="24"/>
                <w:szCs w:val="24"/>
                <w:vertAlign w:val="superscript"/>
              </w:rPr>
              <w:t>2</w:t>
            </w:r>
            <w:r w:rsidR="001A085E" w:rsidRPr="00033304">
              <w:rPr>
                <w:rFonts w:ascii="Times New Roman" w:hAnsi="Times New Roman" w:cs="Times New Roman"/>
                <w:sz w:val="24"/>
                <w:szCs w:val="24"/>
              </w:rPr>
              <w:t>  </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общее количество</w:t>
            </w:r>
            <w:r w:rsidR="00353A89" w:rsidRPr="00033304">
              <w:rPr>
                <w:rFonts w:ascii="Times New Roman" w:hAnsi="Times New Roman" w:cs="Times New Roman"/>
                <w:sz w:val="24"/>
                <w:szCs w:val="24"/>
              </w:rPr>
              <w:t xml:space="preserve"> учебно-методической литературы</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8D5C80"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2998</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в том числе:</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приобретено за последние 5 лет</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8D5C80" w:rsidP="008D5C80">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15</w:t>
            </w:r>
            <w:r w:rsidR="00353A89" w:rsidRPr="00033304">
              <w:rPr>
                <w:rFonts w:ascii="Times New Roman" w:hAnsi="Times New Roman" w:cs="Times New Roman"/>
                <w:sz w:val="24"/>
                <w:szCs w:val="24"/>
              </w:rPr>
              <w:t>0</w:t>
            </w:r>
            <w:r>
              <w:rPr>
                <w:rFonts w:ascii="Times New Roman" w:hAnsi="Times New Roman" w:cs="Times New Roman"/>
                <w:sz w:val="24"/>
                <w:szCs w:val="24"/>
              </w:rPr>
              <w:t>7</w:t>
            </w:r>
          </w:p>
        </w:tc>
      </w:tr>
      <w:tr w:rsidR="001A085E" w:rsidRPr="00033304" w:rsidTr="007D58F2">
        <w:tc>
          <w:tcPr>
            <w:tcW w:w="75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A085E" w:rsidRPr="00033304" w:rsidRDefault="007D58F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Читальный зал</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площадь в м</w:t>
            </w:r>
            <w:r w:rsidRPr="00E8358B">
              <w:rPr>
                <w:rFonts w:ascii="Times New Roman" w:hAnsi="Times New Roman" w:cs="Times New Roman"/>
                <w:sz w:val="24"/>
                <w:szCs w:val="24"/>
                <w:vertAlign w:val="superscript"/>
              </w:rPr>
              <w:t>2</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73,</w:t>
            </w:r>
            <w:r w:rsidR="00353A89" w:rsidRPr="00033304">
              <w:rPr>
                <w:rFonts w:ascii="Times New Roman" w:hAnsi="Times New Roman" w:cs="Times New Roman"/>
                <w:sz w:val="24"/>
                <w:szCs w:val="24"/>
              </w:rPr>
              <w:t>6</w:t>
            </w:r>
            <w:r w:rsidRPr="00033304">
              <w:rPr>
                <w:rFonts w:ascii="Times New Roman" w:hAnsi="Times New Roman" w:cs="Times New Roman"/>
                <w:sz w:val="24"/>
                <w:szCs w:val="24"/>
              </w:rPr>
              <w:t xml:space="preserve"> м</w:t>
            </w:r>
            <w:r w:rsidRPr="00E8358B">
              <w:rPr>
                <w:rFonts w:ascii="Times New Roman" w:hAnsi="Times New Roman" w:cs="Times New Roman"/>
                <w:sz w:val="24"/>
                <w:szCs w:val="24"/>
                <w:vertAlign w:val="superscript"/>
              </w:rPr>
              <w:t>2</w:t>
            </w:r>
            <w:r w:rsidRPr="00033304">
              <w:rPr>
                <w:rFonts w:ascii="Times New Roman" w:hAnsi="Times New Roman" w:cs="Times New Roman"/>
                <w:sz w:val="24"/>
                <w:szCs w:val="24"/>
              </w:rPr>
              <w:t>  </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число посадочных мест</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E8358B"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30</w:t>
            </w:r>
          </w:p>
        </w:tc>
      </w:tr>
    </w:tbl>
    <w:p w:rsidR="00EF36EE" w:rsidRPr="00033304" w:rsidRDefault="00EF36EE" w:rsidP="0062552C">
      <w:pPr>
        <w:spacing w:after="0" w:line="23" w:lineRule="atLeast"/>
        <w:jc w:val="both"/>
        <w:rPr>
          <w:rFonts w:ascii="Times New Roman" w:hAnsi="Times New Roman" w:cs="Times New Roman"/>
          <w:sz w:val="24"/>
          <w:szCs w:val="24"/>
        </w:rPr>
      </w:pPr>
    </w:p>
    <w:p w:rsidR="00EE75D5" w:rsidRDefault="00EC62BC"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На стенде «Приёмная комиссия</w:t>
      </w:r>
      <w:r w:rsidR="0084173F" w:rsidRPr="00C94D8C">
        <w:rPr>
          <w:rFonts w:ascii="Times New Roman" w:hAnsi="Times New Roman" w:cs="Times New Roman"/>
          <w:sz w:val="24"/>
          <w:szCs w:val="24"/>
        </w:rPr>
        <w:t xml:space="preserve">» представлены документы, регламентирующие деятельность комиссии (приказы о создании приемной комиссии, положение о приемной </w:t>
      </w:r>
      <w:r w:rsidR="0084173F" w:rsidRPr="00C94D8C">
        <w:rPr>
          <w:rFonts w:ascii="Times New Roman" w:hAnsi="Times New Roman" w:cs="Times New Roman"/>
          <w:sz w:val="24"/>
          <w:szCs w:val="24"/>
        </w:rPr>
        <w:lastRenderedPageBreak/>
        <w:t>комиссии, Правила приема и др.), все документы соответствуют действующим государственным нормативным правовым актам и утверждены оп</w:t>
      </w:r>
      <w:r w:rsidR="00EE75D5">
        <w:rPr>
          <w:rFonts w:ascii="Times New Roman" w:hAnsi="Times New Roman" w:cs="Times New Roman"/>
          <w:sz w:val="24"/>
          <w:szCs w:val="24"/>
        </w:rPr>
        <w:t>ределенным порядком, нормативно-правовые документы</w:t>
      </w:r>
      <w:r w:rsidR="0084173F" w:rsidRPr="00C94D8C">
        <w:rPr>
          <w:rFonts w:ascii="Times New Roman" w:hAnsi="Times New Roman" w:cs="Times New Roman"/>
          <w:sz w:val="24"/>
          <w:szCs w:val="24"/>
        </w:rPr>
        <w:t xml:space="preserve"> доступны для ознакомления документы.</w:t>
      </w:r>
    </w:p>
    <w:p w:rsidR="0084173F" w:rsidRPr="00C94D8C" w:rsidRDefault="00C94D8C"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73F" w:rsidRPr="00C94D8C">
        <w:rPr>
          <w:rFonts w:ascii="Times New Roman" w:hAnsi="Times New Roman" w:cs="Times New Roman"/>
          <w:sz w:val="24"/>
          <w:szCs w:val="24"/>
        </w:rPr>
        <w:t>Комиссия по проведению самообследования оценивала содержание подготовки по всему комплексу учебно-программных материалов, анализировала организацию учебного процесса в целом и по блокам всех дисциплин учебного плана.</w:t>
      </w:r>
    </w:p>
    <w:p w:rsidR="0084173F" w:rsidRPr="00C94D8C" w:rsidRDefault="0084173F" w:rsidP="0062552C">
      <w:pPr>
        <w:spacing w:after="0" w:line="23" w:lineRule="atLeast"/>
        <w:ind w:firstLine="708"/>
        <w:jc w:val="both"/>
        <w:rPr>
          <w:rFonts w:ascii="Times New Roman" w:hAnsi="Times New Roman" w:cs="Times New Roman"/>
          <w:sz w:val="24"/>
          <w:szCs w:val="24"/>
        </w:rPr>
      </w:pPr>
      <w:r w:rsidRPr="00C94D8C">
        <w:rPr>
          <w:rFonts w:ascii="Times New Roman" w:hAnsi="Times New Roman" w:cs="Times New Roman"/>
          <w:sz w:val="24"/>
          <w:szCs w:val="24"/>
        </w:rPr>
        <w:t xml:space="preserve">Анализ представленной документации показал, что </w:t>
      </w:r>
      <w:r w:rsidR="00C94D8C">
        <w:rPr>
          <w:rFonts w:ascii="Times New Roman" w:hAnsi="Times New Roman" w:cs="Times New Roman"/>
          <w:sz w:val="24"/>
          <w:szCs w:val="24"/>
        </w:rPr>
        <w:t>Техникум</w:t>
      </w:r>
      <w:r w:rsidRPr="00C94D8C">
        <w:rPr>
          <w:rFonts w:ascii="Times New Roman" w:hAnsi="Times New Roman" w:cs="Times New Roman"/>
          <w:sz w:val="24"/>
          <w:szCs w:val="24"/>
        </w:rPr>
        <w:t xml:space="preserve"> располагает всеми необходимыми материалами для организации и обеспечения учебного процесса: учебным планом по заявленной форме обучения, рабочими учебными программами дисциплин всех циклов обучения, расписанием занятий, расписанием промежуточной и итоговой аттестации, фондами контрольных заданий, тематикой курсовых работ и другой учебно-нормативной документацией, созданной в соответствии с номенклатурой дел </w:t>
      </w:r>
      <w:r w:rsidR="00C94D8C">
        <w:rPr>
          <w:rFonts w:ascii="Times New Roman" w:hAnsi="Times New Roman" w:cs="Times New Roman"/>
          <w:sz w:val="24"/>
          <w:szCs w:val="24"/>
        </w:rPr>
        <w:t>Техникума</w:t>
      </w:r>
      <w:r w:rsidRPr="00C94D8C">
        <w:rPr>
          <w:rFonts w:ascii="Times New Roman" w:hAnsi="Times New Roman" w:cs="Times New Roman"/>
          <w:sz w:val="24"/>
          <w:szCs w:val="24"/>
        </w:rPr>
        <w:t>.</w:t>
      </w:r>
    </w:p>
    <w:p w:rsidR="009C47DF" w:rsidRDefault="009C47DF" w:rsidP="0062552C">
      <w:pPr>
        <w:spacing w:after="0" w:line="23" w:lineRule="atLeast"/>
        <w:jc w:val="center"/>
        <w:rPr>
          <w:rFonts w:ascii="Times New Roman" w:hAnsi="Times New Roman" w:cs="Times New Roman"/>
          <w:b/>
          <w:sz w:val="24"/>
          <w:szCs w:val="24"/>
        </w:rPr>
      </w:pPr>
    </w:p>
    <w:p w:rsidR="00EF36EE" w:rsidRPr="00A47758" w:rsidRDefault="00EF36EE" w:rsidP="0062552C">
      <w:pPr>
        <w:spacing w:after="0" w:line="23" w:lineRule="atLeast"/>
        <w:jc w:val="center"/>
        <w:rPr>
          <w:rFonts w:ascii="Times New Roman" w:hAnsi="Times New Roman" w:cs="Times New Roman"/>
          <w:b/>
          <w:sz w:val="24"/>
          <w:szCs w:val="24"/>
        </w:rPr>
      </w:pPr>
      <w:r w:rsidRPr="00A47758">
        <w:rPr>
          <w:rFonts w:ascii="Times New Roman" w:hAnsi="Times New Roman" w:cs="Times New Roman"/>
          <w:b/>
          <w:sz w:val="24"/>
          <w:szCs w:val="24"/>
        </w:rPr>
        <w:t xml:space="preserve">Численность </w:t>
      </w:r>
      <w:r w:rsidR="008672D1" w:rsidRPr="00A47758">
        <w:rPr>
          <w:rFonts w:ascii="Times New Roman" w:hAnsi="Times New Roman" w:cs="Times New Roman"/>
          <w:b/>
          <w:sz w:val="24"/>
          <w:szCs w:val="24"/>
        </w:rPr>
        <w:t>студентов</w:t>
      </w:r>
      <w:r w:rsidRPr="00A47758">
        <w:rPr>
          <w:rFonts w:ascii="Times New Roman" w:hAnsi="Times New Roman" w:cs="Times New Roman"/>
          <w:b/>
          <w:sz w:val="24"/>
          <w:szCs w:val="24"/>
        </w:rPr>
        <w:t>, зачисленных на первый курс на очную форму обучения</w:t>
      </w:r>
    </w:p>
    <w:p w:rsidR="00C34A12" w:rsidRPr="00033304" w:rsidRDefault="00C34A12" w:rsidP="0062552C">
      <w:pPr>
        <w:spacing w:after="0" w:line="23" w:lineRule="atLeast"/>
        <w:jc w:val="both"/>
        <w:rPr>
          <w:rFonts w:ascii="Times New Roman" w:hAnsi="Times New Roman" w:cs="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5103"/>
      </w:tblGrid>
      <w:tr w:rsidR="00EF36EE" w:rsidRPr="00033304" w:rsidTr="007232A9">
        <w:tc>
          <w:tcPr>
            <w:tcW w:w="4962" w:type="dxa"/>
            <w:vMerge w:val="restart"/>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Образовательные программы подготовки квалифицированных рабочих</w:t>
            </w:r>
          </w:p>
        </w:tc>
        <w:tc>
          <w:tcPr>
            <w:tcW w:w="5103" w:type="dxa"/>
            <w:shd w:val="clear" w:color="auto" w:fill="auto"/>
          </w:tcPr>
          <w:p w:rsidR="00EF36EE" w:rsidRPr="00033304" w:rsidRDefault="00EF36EE" w:rsidP="0062552C">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 xml:space="preserve">Численность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(чел.)</w:t>
            </w:r>
          </w:p>
        </w:tc>
      </w:tr>
      <w:tr w:rsidR="009C47DF" w:rsidRPr="00033304" w:rsidTr="00444565">
        <w:tc>
          <w:tcPr>
            <w:tcW w:w="4962" w:type="dxa"/>
            <w:vMerge/>
            <w:shd w:val="clear" w:color="auto" w:fill="auto"/>
          </w:tcPr>
          <w:p w:rsidR="009C47DF" w:rsidRPr="00033304" w:rsidRDefault="009C47DF" w:rsidP="0062552C">
            <w:pPr>
              <w:spacing w:after="0" w:line="23" w:lineRule="atLeast"/>
              <w:jc w:val="both"/>
              <w:rPr>
                <w:rFonts w:ascii="Times New Roman" w:hAnsi="Times New Roman" w:cs="Times New Roman"/>
                <w:sz w:val="24"/>
                <w:szCs w:val="24"/>
              </w:rPr>
            </w:pPr>
          </w:p>
        </w:tc>
        <w:tc>
          <w:tcPr>
            <w:tcW w:w="5103" w:type="dxa"/>
            <w:shd w:val="clear" w:color="auto" w:fill="auto"/>
          </w:tcPr>
          <w:p w:rsidR="009C47DF" w:rsidRPr="00033304" w:rsidRDefault="009C47DF" w:rsidP="0062552C">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201</w:t>
            </w:r>
            <w:r w:rsidR="00013133">
              <w:rPr>
                <w:rFonts w:ascii="Times New Roman" w:hAnsi="Times New Roman" w:cs="Times New Roman"/>
                <w:sz w:val="24"/>
                <w:szCs w:val="24"/>
              </w:rPr>
              <w:t>7</w:t>
            </w:r>
            <w:r w:rsidR="00EC62BC">
              <w:rPr>
                <w:rFonts w:ascii="Times New Roman" w:hAnsi="Times New Roman" w:cs="Times New Roman"/>
                <w:sz w:val="24"/>
                <w:szCs w:val="24"/>
              </w:rPr>
              <w:t>-2018 уч.год</w:t>
            </w:r>
          </w:p>
        </w:tc>
      </w:tr>
      <w:tr w:rsidR="009C47DF" w:rsidRPr="00033304" w:rsidTr="00444565">
        <w:tc>
          <w:tcPr>
            <w:tcW w:w="4962" w:type="dxa"/>
            <w:shd w:val="clear" w:color="auto" w:fill="auto"/>
          </w:tcPr>
          <w:p w:rsidR="009C47DF" w:rsidRPr="00033304" w:rsidRDefault="009C47D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43.01.02</w:t>
            </w:r>
            <w:r w:rsidRPr="00033304">
              <w:rPr>
                <w:rFonts w:ascii="Times New Roman" w:hAnsi="Times New Roman" w:cs="Times New Roman"/>
                <w:sz w:val="24"/>
                <w:szCs w:val="24"/>
              </w:rPr>
              <w:t xml:space="preserve"> Парикмахер</w:t>
            </w:r>
          </w:p>
        </w:tc>
        <w:tc>
          <w:tcPr>
            <w:tcW w:w="5103" w:type="dxa"/>
            <w:shd w:val="clear" w:color="auto" w:fill="auto"/>
          </w:tcPr>
          <w:p w:rsidR="009C47DF" w:rsidRPr="00033304" w:rsidRDefault="00EE75D5"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9C47DF" w:rsidRPr="00033304" w:rsidTr="00444565">
        <w:tc>
          <w:tcPr>
            <w:tcW w:w="4962" w:type="dxa"/>
            <w:shd w:val="clear" w:color="auto" w:fill="auto"/>
          </w:tcPr>
          <w:p w:rsidR="009C47DF" w:rsidRPr="00033304" w:rsidRDefault="0059304D" w:rsidP="0062552C">
            <w:pPr>
              <w:spacing w:after="0" w:line="23" w:lineRule="atLeast"/>
              <w:jc w:val="both"/>
              <w:rPr>
                <w:rFonts w:ascii="Times New Roman" w:hAnsi="Times New Roman" w:cs="Times New Roman"/>
                <w:sz w:val="24"/>
                <w:szCs w:val="24"/>
              </w:rPr>
            </w:pPr>
            <w:r w:rsidRPr="0059304D">
              <w:rPr>
                <w:rFonts w:ascii="Times New Roman" w:hAnsi="Times New Roman" w:cs="Times New Roman"/>
                <w:sz w:val="24"/>
                <w:szCs w:val="24"/>
              </w:rPr>
              <w:t>43.01.09</w:t>
            </w:r>
            <w:r>
              <w:rPr>
                <w:rFonts w:ascii="Times New Roman" w:hAnsi="Times New Roman" w:cs="Times New Roman"/>
                <w:sz w:val="24"/>
                <w:szCs w:val="24"/>
              </w:rPr>
              <w:t xml:space="preserve"> </w:t>
            </w:r>
            <w:r w:rsidR="009C47DF" w:rsidRPr="00033304">
              <w:rPr>
                <w:rFonts w:ascii="Times New Roman" w:hAnsi="Times New Roman" w:cs="Times New Roman"/>
                <w:sz w:val="24"/>
                <w:szCs w:val="24"/>
              </w:rPr>
              <w:t>Повар, кондитер</w:t>
            </w:r>
          </w:p>
        </w:tc>
        <w:tc>
          <w:tcPr>
            <w:tcW w:w="5103" w:type="dxa"/>
            <w:shd w:val="clear" w:color="auto" w:fill="auto"/>
          </w:tcPr>
          <w:p w:rsidR="009C47DF" w:rsidRPr="00033304" w:rsidRDefault="00EE75D5"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3D0710" w:rsidRPr="00033304" w:rsidTr="00444565">
        <w:tc>
          <w:tcPr>
            <w:tcW w:w="4962" w:type="dxa"/>
            <w:shd w:val="clear" w:color="auto" w:fill="auto"/>
          </w:tcPr>
          <w:p w:rsidR="003D0710" w:rsidRDefault="003D0710"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19.01.04 Пекарь</w:t>
            </w:r>
          </w:p>
        </w:tc>
        <w:tc>
          <w:tcPr>
            <w:tcW w:w="5103" w:type="dxa"/>
            <w:shd w:val="clear" w:color="auto" w:fill="auto"/>
          </w:tcPr>
          <w:p w:rsidR="003D0710" w:rsidRDefault="003D071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9C47DF" w:rsidRPr="00033304" w:rsidTr="00444565">
        <w:tc>
          <w:tcPr>
            <w:tcW w:w="4962" w:type="dxa"/>
            <w:shd w:val="clear" w:color="auto" w:fill="auto"/>
          </w:tcPr>
          <w:p w:rsidR="009C47DF" w:rsidRPr="007232A9" w:rsidRDefault="009C47DF" w:rsidP="0062552C">
            <w:pPr>
              <w:spacing w:after="0" w:line="23" w:lineRule="atLeast"/>
              <w:jc w:val="both"/>
              <w:rPr>
                <w:rFonts w:ascii="Times New Roman" w:hAnsi="Times New Roman" w:cs="Times New Roman"/>
                <w:sz w:val="24"/>
                <w:szCs w:val="24"/>
              </w:rPr>
            </w:pPr>
            <w:r w:rsidRPr="007232A9">
              <w:rPr>
                <w:rFonts w:ascii="Times New Roman" w:hAnsi="Times New Roman" w:cs="Times New Roman"/>
                <w:sz w:val="24"/>
                <w:szCs w:val="24"/>
              </w:rPr>
              <w:t>19.01.10 Мастер производства молочной продукции</w:t>
            </w:r>
          </w:p>
        </w:tc>
        <w:tc>
          <w:tcPr>
            <w:tcW w:w="5103" w:type="dxa"/>
            <w:shd w:val="clear" w:color="auto" w:fill="auto"/>
          </w:tcPr>
          <w:p w:rsidR="009C47DF" w:rsidRPr="00033304" w:rsidRDefault="00EE75D5"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013133" w:rsidRPr="00033304" w:rsidTr="00444565">
        <w:tc>
          <w:tcPr>
            <w:tcW w:w="4962" w:type="dxa"/>
            <w:shd w:val="clear" w:color="auto" w:fill="auto"/>
          </w:tcPr>
          <w:p w:rsidR="00013133" w:rsidRPr="007232A9" w:rsidRDefault="003D0710" w:rsidP="0062552C">
            <w:pPr>
              <w:spacing w:after="0" w:line="23" w:lineRule="atLeast"/>
              <w:jc w:val="both"/>
              <w:rPr>
                <w:rFonts w:ascii="Times New Roman" w:hAnsi="Times New Roman" w:cs="Times New Roman"/>
                <w:sz w:val="24"/>
                <w:szCs w:val="24"/>
              </w:rPr>
            </w:pPr>
            <w:r w:rsidRPr="003D0710">
              <w:rPr>
                <w:rFonts w:ascii="Times New Roman" w:hAnsi="Times New Roman" w:cs="Times New Roman"/>
                <w:sz w:val="24"/>
                <w:szCs w:val="24"/>
              </w:rPr>
              <w:t>19.02.10 Технология продукции общественного питания</w:t>
            </w:r>
          </w:p>
        </w:tc>
        <w:tc>
          <w:tcPr>
            <w:tcW w:w="5103" w:type="dxa"/>
            <w:shd w:val="clear" w:color="auto" w:fill="auto"/>
          </w:tcPr>
          <w:p w:rsidR="00013133" w:rsidRDefault="008D5C8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8D5C80" w:rsidRPr="00033304" w:rsidTr="00444565">
        <w:tc>
          <w:tcPr>
            <w:tcW w:w="4962" w:type="dxa"/>
            <w:shd w:val="clear" w:color="auto" w:fill="auto"/>
          </w:tcPr>
          <w:p w:rsidR="008D5C80" w:rsidRPr="007232A9" w:rsidRDefault="003D0710" w:rsidP="0062552C">
            <w:pPr>
              <w:spacing w:after="0" w:line="23" w:lineRule="atLeast"/>
              <w:jc w:val="both"/>
              <w:rPr>
                <w:rFonts w:ascii="Times New Roman" w:hAnsi="Times New Roman" w:cs="Times New Roman"/>
                <w:sz w:val="24"/>
                <w:szCs w:val="24"/>
              </w:rPr>
            </w:pPr>
            <w:r w:rsidRPr="003D0710">
              <w:rPr>
                <w:rFonts w:ascii="Times New Roman" w:hAnsi="Times New Roman" w:cs="Times New Roman"/>
                <w:sz w:val="24"/>
                <w:szCs w:val="24"/>
              </w:rPr>
              <w:t>38.02.04 Коммерция (по отраслям)</w:t>
            </w:r>
          </w:p>
        </w:tc>
        <w:tc>
          <w:tcPr>
            <w:tcW w:w="5103" w:type="dxa"/>
            <w:shd w:val="clear" w:color="auto" w:fill="auto"/>
          </w:tcPr>
          <w:p w:rsidR="008D5C80" w:rsidRDefault="003D071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9C47DF" w:rsidRPr="00033304" w:rsidTr="00444565">
        <w:tc>
          <w:tcPr>
            <w:tcW w:w="4962" w:type="dxa"/>
            <w:shd w:val="clear" w:color="auto" w:fill="auto"/>
          </w:tcPr>
          <w:p w:rsidR="009C47DF" w:rsidRPr="007232A9" w:rsidRDefault="009C47DF" w:rsidP="0062552C">
            <w:pPr>
              <w:spacing w:after="0" w:line="23" w:lineRule="atLeast"/>
              <w:jc w:val="right"/>
              <w:rPr>
                <w:rFonts w:ascii="Times New Roman" w:hAnsi="Times New Roman" w:cs="Times New Roman"/>
                <w:b/>
                <w:sz w:val="24"/>
                <w:szCs w:val="24"/>
              </w:rPr>
            </w:pPr>
            <w:r w:rsidRPr="007232A9">
              <w:rPr>
                <w:rFonts w:ascii="Times New Roman" w:hAnsi="Times New Roman" w:cs="Times New Roman"/>
                <w:b/>
                <w:sz w:val="24"/>
                <w:szCs w:val="24"/>
              </w:rPr>
              <w:t xml:space="preserve">ИТОГО </w:t>
            </w:r>
          </w:p>
        </w:tc>
        <w:tc>
          <w:tcPr>
            <w:tcW w:w="5103" w:type="dxa"/>
            <w:shd w:val="clear" w:color="auto" w:fill="auto"/>
          </w:tcPr>
          <w:p w:rsidR="009C47DF" w:rsidRPr="007232A9" w:rsidRDefault="003D0710" w:rsidP="0062552C">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15</w:t>
            </w:r>
            <w:r w:rsidR="008D5C80">
              <w:rPr>
                <w:rFonts w:ascii="Times New Roman" w:hAnsi="Times New Roman" w:cs="Times New Roman"/>
                <w:b/>
                <w:sz w:val="24"/>
                <w:szCs w:val="24"/>
              </w:rPr>
              <w:t>0</w:t>
            </w:r>
          </w:p>
        </w:tc>
      </w:tr>
    </w:tbl>
    <w:p w:rsidR="0084173F" w:rsidRDefault="0084173F" w:rsidP="0062552C">
      <w:pPr>
        <w:spacing w:after="0" w:line="23" w:lineRule="atLeast"/>
        <w:jc w:val="both"/>
        <w:rPr>
          <w:rFonts w:ascii="Times New Roman" w:hAnsi="Times New Roman" w:cs="Times New Roman"/>
          <w:sz w:val="24"/>
          <w:szCs w:val="24"/>
        </w:rPr>
      </w:pPr>
    </w:p>
    <w:p w:rsidR="0084173F" w:rsidRDefault="0084173F" w:rsidP="0062552C">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Общая численность студентов по образовательным программам подготовки квалифицированных рабочих, служащих по очной форме обучения</w:t>
      </w:r>
    </w:p>
    <w:p w:rsidR="0084173F" w:rsidRDefault="0084173F" w:rsidP="0062552C">
      <w:pPr>
        <w:spacing w:after="0" w:line="23" w:lineRule="atLeast"/>
        <w:jc w:val="center"/>
        <w:rPr>
          <w:rFonts w:ascii="Times New Roman" w:hAnsi="Times New Roman" w:cs="Times New Roman"/>
          <w:b/>
          <w:sz w:val="24"/>
          <w:szCs w:val="24"/>
        </w:rPr>
      </w:pP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104"/>
      </w:tblGrid>
      <w:tr w:rsidR="0084173F" w:rsidTr="0084173F">
        <w:tc>
          <w:tcPr>
            <w:tcW w:w="4820" w:type="dxa"/>
            <w:vMerge w:val="restart"/>
            <w:tcBorders>
              <w:top w:val="single" w:sz="4" w:space="0" w:color="000000"/>
              <w:left w:val="single" w:sz="4" w:space="0" w:color="000000"/>
              <w:bottom w:val="single" w:sz="4" w:space="0" w:color="000000"/>
              <w:right w:val="single" w:sz="4" w:space="0" w:color="000000"/>
            </w:tcBorders>
            <w:hideMark/>
          </w:tcPr>
          <w:p w:rsidR="0084173F" w:rsidRDefault="0084173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подготовки квалифицированных рабочих</w:t>
            </w:r>
          </w:p>
        </w:tc>
        <w:tc>
          <w:tcPr>
            <w:tcW w:w="5104" w:type="dxa"/>
            <w:tcBorders>
              <w:top w:val="single" w:sz="4" w:space="0" w:color="000000"/>
              <w:left w:val="single" w:sz="4" w:space="0" w:color="000000"/>
              <w:bottom w:val="single" w:sz="4" w:space="0" w:color="000000"/>
              <w:right w:val="single" w:sz="4" w:space="0" w:color="000000"/>
            </w:tcBorders>
            <w:hideMark/>
          </w:tcPr>
          <w:p w:rsidR="0084173F" w:rsidRDefault="0084173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Общая численность студентов (чел.)</w:t>
            </w:r>
          </w:p>
        </w:tc>
      </w:tr>
      <w:tr w:rsidR="0084173F" w:rsidTr="0084173F">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84173F" w:rsidRDefault="0084173F" w:rsidP="0062552C">
            <w:pPr>
              <w:spacing w:after="0" w:line="23" w:lineRule="atLeast"/>
              <w:rPr>
                <w:rFonts w:ascii="Times New Roman" w:hAnsi="Times New Roman" w:cs="Times New Roman"/>
                <w:sz w:val="24"/>
                <w:szCs w:val="24"/>
              </w:rPr>
            </w:pPr>
          </w:p>
        </w:tc>
        <w:tc>
          <w:tcPr>
            <w:tcW w:w="5104" w:type="dxa"/>
            <w:tcBorders>
              <w:top w:val="single" w:sz="4" w:space="0" w:color="000000"/>
              <w:left w:val="single" w:sz="4" w:space="0" w:color="000000"/>
              <w:bottom w:val="single" w:sz="4" w:space="0" w:color="000000"/>
              <w:right w:val="single" w:sz="4" w:space="0" w:color="000000"/>
            </w:tcBorders>
            <w:hideMark/>
          </w:tcPr>
          <w:p w:rsidR="0084173F" w:rsidRDefault="003D0710" w:rsidP="00013133">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201</w:t>
            </w:r>
            <w:r>
              <w:rPr>
                <w:rFonts w:ascii="Times New Roman" w:hAnsi="Times New Roman" w:cs="Times New Roman"/>
                <w:sz w:val="24"/>
                <w:szCs w:val="24"/>
              </w:rPr>
              <w:t>7-2018 уч.год</w:t>
            </w:r>
          </w:p>
        </w:tc>
      </w:tr>
      <w:tr w:rsidR="0084173F" w:rsidTr="008D5C80">
        <w:tc>
          <w:tcPr>
            <w:tcW w:w="4820" w:type="dxa"/>
            <w:tcBorders>
              <w:top w:val="single" w:sz="4" w:space="0" w:color="000000"/>
              <w:left w:val="single" w:sz="4" w:space="0" w:color="000000"/>
              <w:bottom w:val="single" w:sz="4" w:space="0" w:color="000000"/>
              <w:right w:val="single" w:sz="4" w:space="0" w:color="000000"/>
            </w:tcBorders>
            <w:hideMark/>
          </w:tcPr>
          <w:p w:rsidR="0084173F" w:rsidRDefault="0084173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43.01.02 Парикмахер</w:t>
            </w:r>
          </w:p>
        </w:tc>
        <w:tc>
          <w:tcPr>
            <w:tcW w:w="5104" w:type="dxa"/>
            <w:tcBorders>
              <w:top w:val="single" w:sz="4" w:space="0" w:color="000000"/>
              <w:left w:val="single" w:sz="4" w:space="0" w:color="000000"/>
              <w:bottom w:val="single" w:sz="4" w:space="0" w:color="000000"/>
              <w:right w:val="single" w:sz="4" w:space="0" w:color="000000"/>
            </w:tcBorders>
          </w:tcPr>
          <w:p w:rsidR="0084173F" w:rsidRDefault="0059304D"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71</w:t>
            </w:r>
          </w:p>
        </w:tc>
      </w:tr>
      <w:tr w:rsidR="0084173F" w:rsidTr="008D5C80">
        <w:tc>
          <w:tcPr>
            <w:tcW w:w="4820" w:type="dxa"/>
            <w:tcBorders>
              <w:top w:val="single" w:sz="4" w:space="0" w:color="000000"/>
              <w:left w:val="single" w:sz="4" w:space="0" w:color="000000"/>
              <w:bottom w:val="single" w:sz="4" w:space="0" w:color="000000"/>
              <w:right w:val="single" w:sz="4" w:space="0" w:color="000000"/>
            </w:tcBorders>
            <w:hideMark/>
          </w:tcPr>
          <w:p w:rsidR="0084173F" w:rsidRDefault="0059304D" w:rsidP="0062552C">
            <w:pPr>
              <w:spacing w:after="0" w:line="23" w:lineRule="atLeast"/>
              <w:jc w:val="both"/>
              <w:rPr>
                <w:rFonts w:ascii="Times New Roman" w:hAnsi="Times New Roman" w:cs="Times New Roman"/>
                <w:sz w:val="24"/>
                <w:szCs w:val="24"/>
              </w:rPr>
            </w:pPr>
            <w:r w:rsidRPr="0059304D">
              <w:rPr>
                <w:rFonts w:ascii="Times New Roman" w:hAnsi="Times New Roman" w:cs="Times New Roman"/>
                <w:sz w:val="24"/>
                <w:szCs w:val="24"/>
              </w:rPr>
              <w:t>43.01.09</w:t>
            </w:r>
            <w:r>
              <w:rPr>
                <w:rFonts w:ascii="Times New Roman" w:hAnsi="Times New Roman" w:cs="Times New Roman"/>
                <w:sz w:val="24"/>
                <w:szCs w:val="24"/>
              </w:rPr>
              <w:t xml:space="preserve"> </w:t>
            </w:r>
            <w:r w:rsidRPr="00033304">
              <w:rPr>
                <w:rFonts w:ascii="Times New Roman" w:hAnsi="Times New Roman" w:cs="Times New Roman"/>
                <w:sz w:val="24"/>
                <w:szCs w:val="24"/>
              </w:rPr>
              <w:t>Повар, кондитер</w:t>
            </w:r>
          </w:p>
        </w:tc>
        <w:tc>
          <w:tcPr>
            <w:tcW w:w="5104" w:type="dxa"/>
            <w:tcBorders>
              <w:top w:val="single" w:sz="4" w:space="0" w:color="000000"/>
              <w:left w:val="single" w:sz="4" w:space="0" w:color="000000"/>
              <w:bottom w:val="single" w:sz="4" w:space="0" w:color="000000"/>
              <w:right w:val="single" w:sz="4" w:space="0" w:color="000000"/>
            </w:tcBorders>
          </w:tcPr>
          <w:p w:rsidR="0084173F" w:rsidRDefault="0059304D"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84173F" w:rsidTr="008D5C80">
        <w:tc>
          <w:tcPr>
            <w:tcW w:w="4820" w:type="dxa"/>
            <w:tcBorders>
              <w:top w:val="single" w:sz="4" w:space="0" w:color="000000"/>
              <w:left w:val="single" w:sz="4" w:space="0" w:color="000000"/>
              <w:bottom w:val="single" w:sz="4" w:space="0" w:color="000000"/>
              <w:right w:val="single" w:sz="4" w:space="0" w:color="000000"/>
            </w:tcBorders>
            <w:hideMark/>
          </w:tcPr>
          <w:p w:rsidR="0084173F" w:rsidRDefault="0084173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19.01.17 Повар, кондитер</w:t>
            </w:r>
          </w:p>
        </w:tc>
        <w:tc>
          <w:tcPr>
            <w:tcW w:w="5104" w:type="dxa"/>
            <w:tcBorders>
              <w:top w:val="single" w:sz="4" w:space="0" w:color="000000"/>
              <w:left w:val="single" w:sz="4" w:space="0" w:color="000000"/>
              <w:bottom w:val="single" w:sz="4" w:space="0" w:color="000000"/>
              <w:right w:val="single" w:sz="4" w:space="0" w:color="000000"/>
            </w:tcBorders>
          </w:tcPr>
          <w:p w:rsidR="0084173F" w:rsidRDefault="0059304D"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72</w:t>
            </w:r>
          </w:p>
        </w:tc>
      </w:tr>
      <w:tr w:rsidR="0081689E" w:rsidTr="008D5C80">
        <w:tc>
          <w:tcPr>
            <w:tcW w:w="4820" w:type="dxa"/>
            <w:tcBorders>
              <w:top w:val="single" w:sz="4" w:space="0" w:color="000000"/>
              <w:left w:val="single" w:sz="4" w:space="0" w:color="000000"/>
              <w:bottom w:val="single" w:sz="4" w:space="0" w:color="000000"/>
              <w:right w:val="single" w:sz="4" w:space="0" w:color="000000"/>
            </w:tcBorders>
          </w:tcPr>
          <w:p w:rsidR="0081689E" w:rsidRDefault="0081689E" w:rsidP="00684622">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19.01.04 Пекарь</w:t>
            </w:r>
          </w:p>
        </w:tc>
        <w:tc>
          <w:tcPr>
            <w:tcW w:w="5104" w:type="dxa"/>
            <w:tcBorders>
              <w:top w:val="single" w:sz="4" w:space="0" w:color="000000"/>
              <w:left w:val="single" w:sz="4" w:space="0" w:color="000000"/>
              <w:bottom w:val="single" w:sz="4" w:space="0" w:color="000000"/>
              <w:right w:val="single" w:sz="4" w:space="0" w:color="000000"/>
            </w:tcBorders>
          </w:tcPr>
          <w:p w:rsidR="0081689E" w:rsidRDefault="0081689E" w:rsidP="0068462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81689E" w:rsidTr="008D5C80">
        <w:tc>
          <w:tcPr>
            <w:tcW w:w="4820" w:type="dxa"/>
            <w:tcBorders>
              <w:top w:val="single" w:sz="4" w:space="0" w:color="000000"/>
              <w:left w:val="single" w:sz="4" w:space="0" w:color="000000"/>
              <w:bottom w:val="single" w:sz="4" w:space="0" w:color="000000"/>
              <w:right w:val="single" w:sz="4" w:space="0" w:color="000000"/>
            </w:tcBorders>
            <w:hideMark/>
          </w:tcPr>
          <w:p w:rsidR="0081689E" w:rsidRDefault="0081689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19.01.10 Мастер производства молочной продукции</w:t>
            </w:r>
          </w:p>
        </w:tc>
        <w:tc>
          <w:tcPr>
            <w:tcW w:w="5104" w:type="dxa"/>
            <w:tcBorders>
              <w:top w:val="single" w:sz="4" w:space="0" w:color="000000"/>
              <w:left w:val="single" w:sz="4" w:space="0" w:color="000000"/>
              <w:bottom w:val="single" w:sz="4" w:space="0" w:color="000000"/>
              <w:right w:val="single" w:sz="4" w:space="0" w:color="000000"/>
            </w:tcBorders>
          </w:tcPr>
          <w:p w:rsidR="0081689E" w:rsidRDefault="0081689E"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105</w:t>
            </w:r>
          </w:p>
        </w:tc>
      </w:tr>
      <w:tr w:rsidR="0081689E" w:rsidTr="0084173F">
        <w:tc>
          <w:tcPr>
            <w:tcW w:w="4820" w:type="dxa"/>
            <w:tcBorders>
              <w:top w:val="single" w:sz="4" w:space="0" w:color="000000"/>
              <w:left w:val="single" w:sz="4" w:space="0" w:color="000000"/>
              <w:bottom w:val="single" w:sz="4" w:space="0" w:color="000000"/>
              <w:right w:val="single" w:sz="4" w:space="0" w:color="000000"/>
            </w:tcBorders>
          </w:tcPr>
          <w:p w:rsidR="0081689E" w:rsidRPr="007232A9" w:rsidRDefault="0081689E" w:rsidP="008D5C80">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29.01.07 Портной</w:t>
            </w:r>
          </w:p>
        </w:tc>
        <w:tc>
          <w:tcPr>
            <w:tcW w:w="5104" w:type="dxa"/>
            <w:tcBorders>
              <w:top w:val="single" w:sz="4" w:space="0" w:color="000000"/>
              <w:left w:val="single" w:sz="4" w:space="0" w:color="000000"/>
              <w:bottom w:val="single" w:sz="4" w:space="0" w:color="000000"/>
              <w:right w:val="single" w:sz="4" w:space="0" w:color="000000"/>
            </w:tcBorders>
          </w:tcPr>
          <w:p w:rsidR="0081689E" w:rsidRDefault="0081689E" w:rsidP="008D5C8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36</w:t>
            </w:r>
          </w:p>
        </w:tc>
      </w:tr>
      <w:tr w:rsidR="0081689E" w:rsidTr="0084173F">
        <w:tc>
          <w:tcPr>
            <w:tcW w:w="4820" w:type="dxa"/>
            <w:tcBorders>
              <w:top w:val="single" w:sz="4" w:space="0" w:color="000000"/>
              <w:left w:val="single" w:sz="4" w:space="0" w:color="000000"/>
              <w:bottom w:val="single" w:sz="4" w:space="0" w:color="000000"/>
              <w:right w:val="single" w:sz="4" w:space="0" w:color="000000"/>
            </w:tcBorders>
          </w:tcPr>
          <w:p w:rsidR="0081689E" w:rsidRPr="007232A9" w:rsidRDefault="0081689E" w:rsidP="008D5C80">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29.01.05 Закройщик</w:t>
            </w:r>
          </w:p>
        </w:tc>
        <w:tc>
          <w:tcPr>
            <w:tcW w:w="5104" w:type="dxa"/>
            <w:tcBorders>
              <w:top w:val="single" w:sz="4" w:space="0" w:color="000000"/>
              <w:left w:val="single" w:sz="4" w:space="0" w:color="000000"/>
              <w:bottom w:val="single" w:sz="4" w:space="0" w:color="000000"/>
              <w:right w:val="single" w:sz="4" w:space="0" w:color="000000"/>
            </w:tcBorders>
          </w:tcPr>
          <w:p w:rsidR="0081689E" w:rsidRDefault="0081689E" w:rsidP="008D5C8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22</w:t>
            </w:r>
          </w:p>
        </w:tc>
      </w:tr>
      <w:tr w:rsidR="0081689E" w:rsidTr="0084173F">
        <w:tc>
          <w:tcPr>
            <w:tcW w:w="4820" w:type="dxa"/>
            <w:tcBorders>
              <w:top w:val="single" w:sz="4" w:space="0" w:color="000000"/>
              <w:left w:val="single" w:sz="4" w:space="0" w:color="000000"/>
              <w:bottom w:val="single" w:sz="4" w:space="0" w:color="000000"/>
              <w:right w:val="single" w:sz="4" w:space="0" w:color="000000"/>
            </w:tcBorders>
          </w:tcPr>
          <w:p w:rsidR="0081689E" w:rsidRPr="007232A9" w:rsidRDefault="0081689E" w:rsidP="00684622">
            <w:pPr>
              <w:spacing w:after="0" w:line="23" w:lineRule="atLeast"/>
              <w:jc w:val="both"/>
              <w:rPr>
                <w:rFonts w:ascii="Times New Roman" w:hAnsi="Times New Roman" w:cs="Times New Roman"/>
                <w:sz w:val="24"/>
                <w:szCs w:val="24"/>
              </w:rPr>
            </w:pPr>
            <w:r w:rsidRPr="003D0710">
              <w:rPr>
                <w:rFonts w:ascii="Times New Roman" w:hAnsi="Times New Roman" w:cs="Times New Roman"/>
                <w:sz w:val="24"/>
                <w:szCs w:val="24"/>
              </w:rPr>
              <w:t>19.02.10 Технология продукции общественного питания</w:t>
            </w:r>
          </w:p>
        </w:tc>
        <w:tc>
          <w:tcPr>
            <w:tcW w:w="5104" w:type="dxa"/>
            <w:tcBorders>
              <w:top w:val="single" w:sz="4" w:space="0" w:color="000000"/>
              <w:left w:val="single" w:sz="4" w:space="0" w:color="000000"/>
              <w:bottom w:val="single" w:sz="4" w:space="0" w:color="000000"/>
              <w:right w:val="single" w:sz="4" w:space="0" w:color="000000"/>
            </w:tcBorders>
          </w:tcPr>
          <w:p w:rsidR="0081689E" w:rsidRDefault="0081689E" w:rsidP="0068462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81689E" w:rsidTr="0084173F">
        <w:tc>
          <w:tcPr>
            <w:tcW w:w="4820" w:type="dxa"/>
            <w:tcBorders>
              <w:top w:val="single" w:sz="4" w:space="0" w:color="000000"/>
              <w:left w:val="single" w:sz="4" w:space="0" w:color="000000"/>
              <w:bottom w:val="single" w:sz="4" w:space="0" w:color="000000"/>
              <w:right w:val="single" w:sz="4" w:space="0" w:color="000000"/>
            </w:tcBorders>
          </w:tcPr>
          <w:p w:rsidR="0081689E" w:rsidRPr="007232A9" w:rsidRDefault="0081689E" w:rsidP="00684622">
            <w:pPr>
              <w:spacing w:after="0" w:line="23" w:lineRule="atLeast"/>
              <w:jc w:val="both"/>
              <w:rPr>
                <w:rFonts w:ascii="Times New Roman" w:hAnsi="Times New Roman" w:cs="Times New Roman"/>
                <w:sz w:val="24"/>
                <w:szCs w:val="24"/>
              </w:rPr>
            </w:pPr>
            <w:r w:rsidRPr="003D0710">
              <w:rPr>
                <w:rFonts w:ascii="Times New Roman" w:hAnsi="Times New Roman" w:cs="Times New Roman"/>
                <w:sz w:val="24"/>
                <w:szCs w:val="24"/>
              </w:rPr>
              <w:t>38.02.04 Коммерция (по отраслям)</w:t>
            </w:r>
          </w:p>
        </w:tc>
        <w:tc>
          <w:tcPr>
            <w:tcW w:w="5104" w:type="dxa"/>
            <w:tcBorders>
              <w:top w:val="single" w:sz="4" w:space="0" w:color="000000"/>
              <w:left w:val="single" w:sz="4" w:space="0" w:color="000000"/>
              <w:bottom w:val="single" w:sz="4" w:space="0" w:color="000000"/>
              <w:right w:val="single" w:sz="4" w:space="0" w:color="000000"/>
            </w:tcBorders>
          </w:tcPr>
          <w:p w:rsidR="0081689E" w:rsidRDefault="0081689E" w:rsidP="0068462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81689E" w:rsidTr="0084173F">
        <w:tc>
          <w:tcPr>
            <w:tcW w:w="4820" w:type="dxa"/>
            <w:tcBorders>
              <w:top w:val="single" w:sz="4" w:space="0" w:color="000000"/>
              <w:left w:val="single" w:sz="4" w:space="0" w:color="000000"/>
              <w:bottom w:val="single" w:sz="4" w:space="0" w:color="000000"/>
              <w:right w:val="single" w:sz="4" w:space="0" w:color="000000"/>
            </w:tcBorders>
            <w:hideMark/>
          </w:tcPr>
          <w:p w:rsidR="0081689E" w:rsidRDefault="0081689E" w:rsidP="008D5C80">
            <w:pPr>
              <w:spacing w:after="0" w:line="23" w:lineRule="atLeast"/>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5104" w:type="dxa"/>
            <w:tcBorders>
              <w:top w:val="single" w:sz="4" w:space="0" w:color="000000"/>
              <w:left w:val="single" w:sz="4" w:space="0" w:color="000000"/>
              <w:bottom w:val="single" w:sz="4" w:space="0" w:color="000000"/>
              <w:right w:val="single" w:sz="4" w:space="0" w:color="000000"/>
            </w:tcBorders>
            <w:hideMark/>
          </w:tcPr>
          <w:p w:rsidR="0081689E" w:rsidRDefault="0081689E" w:rsidP="008D5C80">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406</w:t>
            </w:r>
          </w:p>
        </w:tc>
      </w:tr>
    </w:tbl>
    <w:p w:rsidR="00EF36EE" w:rsidRPr="008718EE" w:rsidRDefault="00EF36E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 xml:space="preserve">Численность </w:t>
      </w:r>
      <w:r w:rsidR="008672D1" w:rsidRPr="008718EE">
        <w:rPr>
          <w:rFonts w:ascii="Times New Roman" w:hAnsi="Times New Roman" w:cs="Times New Roman"/>
          <w:b/>
          <w:sz w:val="24"/>
          <w:szCs w:val="24"/>
        </w:rPr>
        <w:t>студентов</w:t>
      </w:r>
      <w:r w:rsidRPr="008718EE">
        <w:rPr>
          <w:rFonts w:ascii="Times New Roman" w:hAnsi="Times New Roman" w:cs="Times New Roman"/>
          <w:b/>
          <w:sz w:val="24"/>
          <w:szCs w:val="24"/>
        </w:rPr>
        <w:t xml:space="preserve"> выпускников, прошедших государственную аттестацию и получивших оценки «хорошо» и «отлично» от общей численности выпускников очно</w:t>
      </w:r>
      <w:r w:rsidR="004329E9" w:rsidRPr="008718EE">
        <w:rPr>
          <w:rFonts w:ascii="Times New Roman" w:hAnsi="Times New Roman" w:cs="Times New Roman"/>
          <w:b/>
          <w:sz w:val="24"/>
          <w:szCs w:val="24"/>
        </w:rPr>
        <w:t>й формы обучения</w:t>
      </w:r>
      <w:r w:rsidR="00BE0203" w:rsidRPr="008718EE">
        <w:rPr>
          <w:rFonts w:ascii="Times New Roman" w:hAnsi="Times New Roman" w:cs="Times New Roman"/>
          <w:b/>
          <w:sz w:val="24"/>
          <w:szCs w:val="24"/>
        </w:rPr>
        <w:t>:</w:t>
      </w:r>
    </w:p>
    <w:p w:rsidR="00C34A12" w:rsidRPr="00033304" w:rsidRDefault="00C34A12" w:rsidP="0062552C">
      <w:pPr>
        <w:spacing w:after="0" w:line="23" w:lineRule="atLeast"/>
        <w:jc w:val="both"/>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2552"/>
        <w:gridCol w:w="2551"/>
      </w:tblGrid>
      <w:tr w:rsidR="00EF36EE" w:rsidRPr="00033304" w:rsidTr="00A47758">
        <w:tc>
          <w:tcPr>
            <w:tcW w:w="4820" w:type="dxa"/>
            <w:vMerge w:val="restart"/>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Образовательные программы подготовки специалистов среднего звена, программы подготовки квалифицированных рабочих</w:t>
            </w:r>
          </w:p>
        </w:tc>
        <w:tc>
          <w:tcPr>
            <w:tcW w:w="5103" w:type="dxa"/>
            <w:gridSpan w:val="2"/>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Численность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выпускников (чел,%)</w:t>
            </w:r>
          </w:p>
        </w:tc>
      </w:tr>
      <w:tr w:rsidR="00A47758" w:rsidRPr="00033304" w:rsidTr="00A47758">
        <w:trPr>
          <w:trHeight w:val="341"/>
        </w:trPr>
        <w:tc>
          <w:tcPr>
            <w:tcW w:w="4820" w:type="dxa"/>
            <w:vMerge/>
            <w:shd w:val="clear" w:color="auto" w:fill="auto"/>
          </w:tcPr>
          <w:p w:rsidR="00A47758" w:rsidRPr="00033304" w:rsidRDefault="00A47758" w:rsidP="0062552C">
            <w:pPr>
              <w:spacing w:after="0" w:line="23" w:lineRule="atLeast"/>
              <w:jc w:val="both"/>
              <w:rPr>
                <w:rFonts w:ascii="Times New Roman" w:hAnsi="Times New Roman" w:cs="Times New Roman"/>
                <w:sz w:val="24"/>
                <w:szCs w:val="24"/>
              </w:rPr>
            </w:pPr>
          </w:p>
        </w:tc>
        <w:tc>
          <w:tcPr>
            <w:tcW w:w="5103" w:type="dxa"/>
            <w:gridSpan w:val="2"/>
            <w:tcBorders>
              <w:bottom w:val="single" w:sz="4" w:space="0" w:color="auto"/>
            </w:tcBorders>
            <w:shd w:val="clear" w:color="auto" w:fill="auto"/>
          </w:tcPr>
          <w:p w:rsidR="00A47758" w:rsidRPr="00033304" w:rsidRDefault="0081689E"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2017</w:t>
            </w:r>
          </w:p>
        </w:tc>
      </w:tr>
      <w:tr w:rsidR="00A47758" w:rsidRPr="00033304" w:rsidTr="00A47758">
        <w:trPr>
          <w:trHeight w:val="191"/>
        </w:trPr>
        <w:tc>
          <w:tcPr>
            <w:tcW w:w="4820" w:type="dxa"/>
            <w:vMerge/>
            <w:shd w:val="clear" w:color="auto" w:fill="auto"/>
          </w:tcPr>
          <w:p w:rsidR="00A47758" w:rsidRPr="00033304" w:rsidRDefault="00A47758" w:rsidP="0062552C">
            <w:pPr>
              <w:spacing w:after="0" w:line="23" w:lineRule="atLeast"/>
              <w:jc w:val="both"/>
              <w:rPr>
                <w:rFonts w:ascii="Times New Roman" w:hAnsi="Times New Roman" w:cs="Times New Roman"/>
                <w:sz w:val="24"/>
                <w:szCs w:val="24"/>
              </w:rPr>
            </w:pPr>
          </w:p>
        </w:tc>
        <w:tc>
          <w:tcPr>
            <w:tcW w:w="2552" w:type="dxa"/>
            <w:tcBorders>
              <w:top w:val="single" w:sz="4" w:space="0" w:color="auto"/>
              <w:right w:val="single" w:sz="4" w:space="0" w:color="auto"/>
            </w:tcBorders>
            <w:shd w:val="clear" w:color="auto" w:fill="auto"/>
          </w:tcPr>
          <w:p w:rsidR="00A47758" w:rsidRPr="00033304" w:rsidRDefault="00A47758" w:rsidP="0062552C">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чел.</w:t>
            </w:r>
          </w:p>
        </w:tc>
        <w:tc>
          <w:tcPr>
            <w:tcW w:w="2551" w:type="dxa"/>
            <w:tcBorders>
              <w:top w:val="single" w:sz="4" w:space="0" w:color="auto"/>
              <w:left w:val="single" w:sz="4" w:space="0" w:color="auto"/>
            </w:tcBorders>
            <w:shd w:val="clear" w:color="auto" w:fill="auto"/>
          </w:tcPr>
          <w:p w:rsidR="00A47758" w:rsidRPr="00033304" w:rsidRDefault="00A47758" w:rsidP="0062552C">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w:t>
            </w:r>
          </w:p>
        </w:tc>
      </w:tr>
      <w:tr w:rsidR="00A47758" w:rsidRPr="00033304" w:rsidTr="009B23AC">
        <w:tc>
          <w:tcPr>
            <w:tcW w:w="4820" w:type="dxa"/>
            <w:shd w:val="clear" w:color="auto" w:fill="auto"/>
          </w:tcPr>
          <w:p w:rsidR="00A47758" w:rsidRPr="00033304" w:rsidRDefault="00A47758"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43.01.02</w:t>
            </w:r>
            <w:r w:rsidRPr="00033304">
              <w:rPr>
                <w:rFonts w:ascii="Times New Roman" w:hAnsi="Times New Roman" w:cs="Times New Roman"/>
                <w:sz w:val="24"/>
                <w:szCs w:val="24"/>
              </w:rPr>
              <w:t xml:space="preserve"> Парикмахер</w:t>
            </w:r>
          </w:p>
        </w:tc>
        <w:tc>
          <w:tcPr>
            <w:tcW w:w="2552" w:type="dxa"/>
            <w:tcBorders>
              <w:right w:val="single" w:sz="4" w:space="0" w:color="auto"/>
            </w:tcBorders>
            <w:shd w:val="clear" w:color="auto" w:fill="auto"/>
          </w:tcPr>
          <w:p w:rsidR="00A47758" w:rsidRPr="00033304" w:rsidRDefault="009B23AC"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Borders>
              <w:left w:val="single" w:sz="4" w:space="0" w:color="auto"/>
            </w:tcBorders>
            <w:shd w:val="clear" w:color="auto" w:fill="auto"/>
          </w:tcPr>
          <w:p w:rsidR="00A47758" w:rsidRPr="00033304" w:rsidRDefault="009B23AC"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88</w:t>
            </w:r>
          </w:p>
        </w:tc>
      </w:tr>
      <w:tr w:rsidR="00A47758" w:rsidRPr="00033304" w:rsidTr="009B23AC">
        <w:tc>
          <w:tcPr>
            <w:tcW w:w="4820" w:type="dxa"/>
            <w:shd w:val="clear" w:color="auto" w:fill="auto"/>
          </w:tcPr>
          <w:p w:rsidR="00A47758" w:rsidRPr="00033304" w:rsidRDefault="00A47758"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38.01.02</w:t>
            </w:r>
            <w:r w:rsidRPr="00033304">
              <w:rPr>
                <w:rFonts w:ascii="Times New Roman" w:hAnsi="Times New Roman" w:cs="Times New Roman"/>
                <w:sz w:val="24"/>
                <w:szCs w:val="24"/>
              </w:rPr>
              <w:t xml:space="preserve"> Продавец, контролер-кассир</w:t>
            </w:r>
          </w:p>
        </w:tc>
        <w:tc>
          <w:tcPr>
            <w:tcW w:w="2552" w:type="dxa"/>
            <w:tcBorders>
              <w:right w:val="single" w:sz="4" w:space="0" w:color="auto"/>
            </w:tcBorders>
            <w:shd w:val="clear" w:color="auto" w:fill="auto"/>
          </w:tcPr>
          <w:p w:rsidR="00A47758" w:rsidRPr="00033304" w:rsidRDefault="00530ED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left w:val="single" w:sz="4" w:space="0" w:color="auto"/>
            </w:tcBorders>
            <w:shd w:val="clear" w:color="auto" w:fill="auto"/>
          </w:tcPr>
          <w:p w:rsidR="00A47758" w:rsidRPr="00033304" w:rsidRDefault="00530ED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77</w:t>
            </w:r>
          </w:p>
        </w:tc>
      </w:tr>
      <w:tr w:rsidR="00A47758" w:rsidRPr="00033304" w:rsidTr="009B23AC">
        <w:tc>
          <w:tcPr>
            <w:tcW w:w="4820" w:type="dxa"/>
            <w:shd w:val="clear" w:color="auto" w:fill="auto"/>
          </w:tcPr>
          <w:p w:rsidR="00A47758" w:rsidRPr="00033304" w:rsidRDefault="00A47758"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19.01.17</w:t>
            </w:r>
            <w:r w:rsidRPr="00033304">
              <w:rPr>
                <w:rFonts w:ascii="Times New Roman" w:hAnsi="Times New Roman" w:cs="Times New Roman"/>
                <w:sz w:val="24"/>
                <w:szCs w:val="24"/>
              </w:rPr>
              <w:t xml:space="preserve"> Повар, кондитер</w:t>
            </w:r>
          </w:p>
        </w:tc>
        <w:tc>
          <w:tcPr>
            <w:tcW w:w="2552" w:type="dxa"/>
            <w:shd w:val="clear" w:color="auto" w:fill="auto"/>
          </w:tcPr>
          <w:p w:rsidR="00A47758" w:rsidRPr="00033304" w:rsidRDefault="009B23AC"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42</w:t>
            </w:r>
          </w:p>
        </w:tc>
        <w:tc>
          <w:tcPr>
            <w:tcW w:w="2551" w:type="dxa"/>
            <w:shd w:val="clear" w:color="auto" w:fill="auto"/>
          </w:tcPr>
          <w:p w:rsidR="00A47758" w:rsidRPr="00033304" w:rsidRDefault="00530ED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100</w:t>
            </w:r>
          </w:p>
        </w:tc>
      </w:tr>
      <w:tr w:rsidR="00C43B09" w:rsidRPr="00033304" w:rsidTr="009B23AC">
        <w:tc>
          <w:tcPr>
            <w:tcW w:w="4820" w:type="dxa"/>
            <w:shd w:val="clear" w:color="auto" w:fill="auto"/>
          </w:tcPr>
          <w:p w:rsidR="00C43B09" w:rsidRDefault="00C43B09"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29.01.07 Портной</w:t>
            </w:r>
          </w:p>
        </w:tc>
        <w:tc>
          <w:tcPr>
            <w:tcW w:w="2552" w:type="dxa"/>
            <w:shd w:val="clear" w:color="auto" w:fill="auto"/>
          </w:tcPr>
          <w:p w:rsidR="00C43B09" w:rsidRDefault="00530ED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shd w:val="clear" w:color="auto" w:fill="auto"/>
          </w:tcPr>
          <w:p w:rsidR="00C43B09" w:rsidRDefault="00530ED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83</w:t>
            </w:r>
          </w:p>
        </w:tc>
      </w:tr>
      <w:tr w:rsidR="00530ED6" w:rsidRPr="00033304" w:rsidTr="009B23AC">
        <w:tc>
          <w:tcPr>
            <w:tcW w:w="4820" w:type="dxa"/>
            <w:shd w:val="clear" w:color="auto" w:fill="auto"/>
          </w:tcPr>
          <w:p w:rsidR="00530ED6" w:rsidRDefault="00530ED6"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19.01.10 Мастер производства молочной продукции</w:t>
            </w:r>
          </w:p>
        </w:tc>
        <w:tc>
          <w:tcPr>
            <w:tcW w:w="2552" w:type="dxa"/>
            <w:shd w:val="clear" w:color="auto" w:fill="auto"/>
          </w:tcPr>
          <w:p w:rsidR="00530ED6" w:rsidRDefault="00530ED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shd w:val="clear" w:color="auto" w:fill="auto"/>
          </w:tcPr>
          <w:p w:rsidR="00530ED6" w:rsidRDefault="00530ED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100</w:t>
            </w:r>
          </w:p>
        </w:tc>
      </w:tr>
    </w:tbl>
    <w:p w:rsidR="000F4B8E" w:rsidRDefault="000F4B8E" w:rsidP="0062552C">
      <w:pPr>
        <w:spacing w:after="0" w:line="23" w:lineRule="atLeast"/>
        <w:jc w:val="both"/>
        <w:rPr>
          <w:rFonts w:ascii="Times New Roman" w:hAnsi="Times New Roman" w:cs="Times New Roman"/>
          <w:sz w:val="24"/>
          <w:szCs w:val="24"/>
        </w:rPr>
      </w:pPr>
    </w:p>
    <w:p w:rsidR="000F4B8E" w:rsidRPr="008718EE" w:rsidRDefault="000F4B8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 студентов по очной форме обучения проживающих в общежитии от общей численности студентов, нуждающихся в общежитии.</w:t>
      </w:r>
    </w:p>
    <w:p w:rsidR="000F4B8E" w:rsidRDefault="000F4B8E" w:rsidP="0062552C">
      <w:pPr>
        <w:spacing w:after="0" w:line="23" w:lineRule="atLeast"/>
        <w:jc w:val="both"/>
        <w:rPr>
          <w:rFonts w:ascii="Times New Roman" w:hAnsi="Times New Roman" w:cs="Times New Roman"/>
          <w:sz w:val="24"/>
          <w:szCs w:val="24"/>
        </w:rPr>
      </w:pPr>
    </w:p>
    <w:tbl>
      <w:tblPr>
        <w:tblStyle w:val="affb"/>
        <w:tblW w:w="0" w:type="auto"/>
        <w:tblLook w:val="04A0" w:firstRow="1" w:lastRow="0" w:firstColumn="1" w:lastColumn="0" w:noHBand="0" w:noVBand="1"/>
      </w:tblPr>
      <w:tblGrid>
        <w:gridCol w:w="3190"/>
        <w:gridCol w:w="3190"/>
        <w:gridCol w:w="3934"/>
      </w:tblGrid>
      <w:tr w:rsidR="000F4B8E" w:rsidTr="000F4B8E">
        <w:tc>
          <w:tcPr>
            <w:tcW w:w="3190" w:type="dxa"/>
            <w:tcBorders>
              <w:top w:val="single" w:sz="4" w:space="0" w:color="000000"/>
              <w:left w:val="single" w:sz="4" w:space="0" w:color="000000"/>
              <w:bottom w:val="single" w:sz="4" w:space="0" w:color="000000"/>
              <w:right w:val="single" w:sz="4" w:space="0" w:color="000000"/>
            </w:tcBorders>
            <w:hideMark/>
          </w:tcPr>
          <w:p w:rsidR="000F4B8E" w:rsidRDefault="000F4B8E" w:rsidP="00F2230D">
            <w:pPr>
              <w:spacing w:line="23" w:lineRule="atLeast"/>
              <w:jc w:val="center"/>
              <w:rPr>
                <w:rFonts w:ascii="Times New Roman" w:hAnsi="Times New Roman"/>
                <w:sz w:val="24"/>
                <w:szCs w:val="24"/>
              </w:rPr>
            </w:pPr>
            <w:r>
              <w:rPr>
                <w:rFonts w:ascii="Times New Roman" w:hAnsi="Times New Roman"/>
                <w:sz w:val="24"/>
                <w:szCs w:val="24"/>
              </w:rPr>
              <w:t>Годы</w:t>
            </w:r>
          </w:p>
        </w:tc>
        <w:tc>
          <w:tcPr>
            <w:tcW w:w="3190" w:type="dxa"/>
            <w:tcBorders>
              <w:top w:val="single" w:sz="4" w:space="0" w:color="000000"/>
              <w:left w:val="single" w:sz="4" w:space="0" w:color="000000"/>
              <w:bottom w:val="single" w:sz="4" w:space="0" w:color="000000"/>
              <w:right w:val="single" w:sz="4" w:space="0" w:color="000000"/>
            </w:tcBorders>
            <w:hideMark/>
          </w:tcPr>
          <w:p w:rsidR="000F4B8E" w:rsidRDefault="000F4B8E" w:rsidP="0062552C">
            <w:pPr>
              <w:spacing w:line="23" w:lineRule="atLeast"/>
              <w:jc w:val="center"/>
              <w:rPr>
                <w:rFonts w:ascii="Times New Roman" w:hAnsi="Times New Roman"/>
                <w:sz w:val="24"/>
                <w:szCs w:val="24"/>
              </w:rPr>
            </w:pPr>
            <w:r>
              <w:rPr>
                <w:rFonts w:ascii="Times New Roman" w:hAnsi="Times New Roman"/>
                <w:sz w:val="24"/>
                <w:szCs w:val="24"/>
              </w:rPr>
              <w:t>Численность, чел.</w:t>
            </w:r>
          </w:p>
        </w:tc>
        <w:tc>
          <w:tcPr>
            <w:tcW w:w="3934" w:type="dxa"/>
            <w:tcBorders>
              <w:top w:val="single" w:sz="4" w:space="0" w:color="000000"/>
              <w:left w:val="single" w:sz="4" w:space="0" w:color="000000"/>
              <w:bottom w:val="single" w:sz="4" w:space="0" w:color="000000"/>
              <w:right w:val="single" w:sz="4" w:space="0" w:color="000000"/>
            </w:tcBorders>
            <w:hideMark/>
          </w:tcPr>
          <w:p w:rsidR="000F4B8E" w:rsidRDefault="000F4B8E" w:rsidP="0062552C">
            <w:pPr>
              <w:spacing w:line="23" w:lineRule="atLeast"/>
              <w:jc w:val="center"/>
              <w:rPr>
                <w:rFonts w:ascii="Times New Roman" w:hAnsi="Times New Roman"/>
                <w:sz w:val="24"/>
                <w:szCs w:val="24"/>
              </w:rPr>
            </w:pPr>
            <w:r>
              <w:rPr>
                <w:rFonts w:ascii="Times New Roman" w:hAnsi="Times New Roman"/>
                <w:sz w:val="24"/>
                <w:szCs w:val="24"/>
              </w:rPr>
              <w:t>Удельный вес, %</w:t>
            </w:r>
          </w:p>
        </w:tc>
      </w:tr>
      <w:tr w:rsidR="000F4B8E" w:rsidTr="000F4B8E">
        <w:tc>
          <w:tcPr>
            <w:tcW w:w="3190" w:type="dxa"/>
            <w:tcBorders>
              <w:top w:val="single" w:sz="4" w:space="0" w:color="000000"/>
              <w:left w:val="single" w:sz="4" w:space="0" w:color="000000"/>
              <w:bottom w:val="single" w:sz="4" w:space="0" w:color="000000"/>
              <w:right w:val="single" w:sz="4" w:space="0" w:color="000000"/>
            </w:tcBorders>
            <w:hideMark/>
          </w:tcPr>
          <w:p w:rsidR="000F4B8E" w:rsidRDefault="009331AF" w:rsidP="0081689E">
            <w:pPr>
              <w:spacing w:line="23" w:lineRule="atLeast"/>
              <w:jc w:val="center"/>
              <w:rPr>
                <w:rFonts w:ascii="Times New Roman" w:hAnsi="Times New Roman"/>
                <w:sz w:val="24"/>
                <w:szCs w:val="24"/>
              </w:rPr>
            </w:pPr>
            <w:r>
              <w:rPr>
                <w:rFonts w:ascii="Times New Roman" w:hAnsi="Times New Roman"/>
                <w:sz w:val="24"/>
                <w:szCs w:val="24"/>
              </w:rPr>
              <w:t>2017</w:t>
            </w:r>
          </w:p>
        </w:tc>
        <w:tc>
          <w:tcPr>
            <w:tcW w:w="3190" w:type="dxa"/>
            <w:tcBorders>
              <w:top w:val="single" w:sz="4" w:space="0" w:color="000000"/>
              <w:left w:val="single" w:sz="4" w:space="0" w:color="000000"/>
              <w:bottom w:val="single" w:sz="4" w:space="0" w:color="000000"/>
              <w:right w:val="single" w:sz="4" w:space="0" w:color="000000"/>
            </w:tcBorders>
            <w:hideMark/>
          </w:tcPr>
          <w:p w:rsidR="000F4B8E" w:rsidRDefault="0081689E" w:rsidP="0062552C">
            <w:pPr>
              <w:spacing w:line="23" w:lineRule="atLeast"/>
              <w:jc w:val="center"/>
              <w:rPr>
                <w:rFonts w:ascii="Times New Roman" w:hAnsi="Times New Roman"/>
                <w:sz w:val="24"/>
                <w:szCs w:val="24"/>
              </w:rPr>
            </w:pPr>
            <w:r>
              <w:rPr>
                <w:rFonts w:ascii="Times New Roman" w:hAnsi="Times New Roman"/>
                <w:sz w:val="24"/>
                <w:szCs w:val="24"/>
              </w:rPr>
              <w:t>34</w:t>
            </w:r>
          </w:p>
        </w:tc>
        <w:tc>
          <w:tcPr>
            <w:tcW w:w="3934" w:type="dxa"/>
            <w:tcBorders>
              <w:top w:val="single" w:sz="4" w:space="0" w:color="000000"/>
              <w:left w:val="single" w:sz="4" w:space="0" w:color="000000"/>
              <w:bottom w:val="single" w:sz="4" w:space="0" w:color="000000"/>
              <w:right w:val="single" w:sz="4" w:space="0" w:color="000000"/>
            </w:tcBorders>
            <w:hideMark/>
          </w:tcPr>
          <w:p w:rsidR="000F4B8E" w:rsidRDefault="000F4B8E" w:rsidP="0062552C">
            <w:pPr>
              <w:spacing w:line="23" w:lineRule="atLeast"/>
              <w:jc w:val="center"/>
              <w:rPr>
                <w:rFonts w:ascii="Times New Roman" w:hAnsi="Times New Roman"/>
                <w:sz w:val="24"/>
                <w:szCs w:val="24"/>
              </w:rPr>
            </w:pPr>
            <w:r>
              <w:rPr>
                <w:rFonts w:ascii="Times New Roman" w:hAnsi="Times New Roman"/>
                <w:sz w:val="24"/>
                <w:szCs w:val="24"/>
              </w:rPr>
              <w:t>100</w:t>
            </w:r>
          </w:p>
        </w:tc>
      </w:tr>
    </w:tbl>
    <w:p w:rsidR="00C34A12" w:rsidRDefault="00C34A12" w:rsidP="0062552C">
      <w:pPr>
        <w:spacing w:after="0" w:line="23" w:lineRule="atLeast"/>
        <w:ind w:firstLine="708"/>
        <w:rPr>
          <w:rFonts w:ascii="Times New Roman" w:hAnsi="Times New Roman" w:cs="Times New Roman"/>
          <w:sz w:val="24"/>
          <w:szCs w:val="24"/>
        </w:rPr>
      </w:pPr>
    </w:p>
    <w:p w:rsidR="007E146B" w:rsidRDefault="00E32190" w:rsidP="008718EE">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 xml:space="preserve">Численность/удельный вес численности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по очной форме обучения, получающих государственную академическую стипендию, в общей численности студентов</w:t>
      </w:r>
    </w:p>
    <w:p w:rsidR="009C47DF" w:rsidRPr="00033304" w:rsidRDefault="009C47DF" w:rsidP="0062552C">
      <w:pPr>
        <w:spacing w:after="0" w:line="23" w:lineRule="atLeast"/>
        <w:jc w:val="both"/>
        <w:rPr>
          <w:rFonts w:ascii="Times New Roman" w:hAnsi="Times New Roman" w:cs="Times New Roman"/>
          <w:sz w:val="24"/>
          <w:szCs w:val="24"/>
        </w:rPr>
      </w:pPr>
    </w:p>
    <w:tbl>
      <w:tblPr>
        <w:tblStyle w:val="affb"/>
        <w:tblW w:w="0" w:type="auto"/>
        <w:jc w:val="center"/>
        <w:tblLook w:val="04A0" w:firstRow="1" w:lastRow="0" w:firstColumn="1" w:lastColumn="0" w:noHBand="0" w:noVBand="1"/>
      </w:tblPr>
      <w:tblGrid>
        <w:gridCol w:w="3190"/>
        <w:gridCol w:w="3190"/>
        <w:gridCol w:w="3191"/>
      </w:tblGrid>
      <w:tr w:rsidR="007D28FE" w:rsidRPr="00033304" w:rsidTr="007D58F2">
        <w:trPr>
          <w:jc w:val="center"/>
        </w:trPr>
        <w:tc>
          <w:tcPr>
            <w:tcW w:w="3190" w:type="dxa"/>
          </w:tcPr>
          <w:p w:rsidR="007D28FE" w:rsidRPr="00033304" w:rsidRDefault="00C34C79" w:rsidP="0062552C">
            <w:pPr>
              <w:spacing w:line="23" w:lineRule="atLeast"/>
              <w:jc w:val="center"/>
              <w:rPr>
                <w:rFonts w:ascii="Times New Roman" w:hAnsi="Times New Roman"/>
                <w:sz w:val="24"/>
                <w:szCs w:val="24"/>
              </w:rPr>
            </w:pPr>
            <w:r w:rsidRPr="00033304">
              <w:rPr>
                <w:rFonts w:ascii="Times New Roman" w:hAnsi="Times New Roman"/>
                <w:sz w:val="24"/>
                <w:szCs w:val="24"/>
              </w:rPr>
              <w:t>Годы</w:t>
            </w:r>
          </w:p>
        </w:tc>
        <w:tc>
          <w:tcPr>
            <w:tcW w:w="3190" w:type="dxa"/>
          </w:tcPr>
          <w:p w:rsidR="007D28FE" w:rsidRPr="00033304" w:rsidRDefault="00C34C79" w:rsidP="0062552C">
            <w:pPr>
              <w:spacing w:line="23" w:lineRule="atLeast"/>
              <w:jc w:val="center"/>
              <w:rPr>
                <w:rFonts w:ascii="Times New Roman" w:hAnsi="Times New Roman"/>
                <w:sz w:val="24"/>
                <w:szCs w:val="24"/>
              </w:rPr>
            </w:pPr>
            <w:r w:rsidRPr="00033304">
              <w:rPr>
                <w:rFonts w:ascii="Times New Roman" w:hAnsi="Times New Roman"/>
                <w:sz w:val="24"/>
                <w:szCs w:val="24"/>
              </w:rPr>
              <w:t xml:space="preserve">Численность, </w:t>
            </w:r>
            <w:r w:rsidR="007D28FE" w:rsidRPr="00033304">
              <w:rPr>
                <w:rFonts w:ascii="Times New Roman" w:hAnsi="Times New Roman"/>
                <w:sz w:val="24"/>
                <w:szCs w:val="24"/>
              </w:rPr>
              <w:t>чел</w:t>
            </w:r>
            <w:r w:rsidRPr="00033304">
              <w:rPr>
                <w:rFonts w:ascii="Times New Roman" w:hAnsi="Times New Roman"/>
                <w:sz w:val="24"/>
                <w:szCs w:val="24"/>
              </w:rPr>
              <w:t>.</w:t>
            </w:r>
          </w:p>
        </w:tc>
        <w:tc>
          <w:tcPr>
            <w:tcW w:w="3191" w:type="dxa"/>
          </w:tcPr>
          <w:p w:rsidR="007D28FE" w:rsidRPr="00033304" w:rsidRDefault="00C34C79" w:rsidP="0062552C">
            <w:pPr>
              <w:spacing w:line="23" w:lineRule="atLeast"/>
              <w:jc w:val="center"/>
              <w:rPr>
                <w:rFonts w:ascii="Times New Roman" w:hAnsi="Times New Roman"/>
                <w:sz w:val="24"/>
                <w:szCs w:val="24"/>
              </w:rPr>
            </w:pPr>
            <w:r w:rsidRPr="00033304">
              <w:rPr>
                <w:rFonts w:ascii="Times New Roman" w:hAnsi="Times New Roman"/>
                <w:sz w:val="24"/>
                <w:szCs w:val="24"/>
              </w:rPr>
              <w:t xml:space="preserve">Удельный вес, </w:t>
            </w:r>
            <w:r w:rsidR="007D28FE" w:rsidRPr="00033304">
              <w:rPr>
                <w:rFonts w:ascii="Times New Roman" w:hAnsi="Times New Roman"/>
                <w:sz w:val="24"/>
                <w:szCs w:val="24"/>
              </w:rPr>
              <w:t>%</w:t>
            </w:r>
          </w:p>
        </w:tc>
      </w:tr>
      <w:tr w:rsidR="007D28FE" w:rsidRPr="00033304" w:rsidTr="005C6D61">
        <w:trPr>
          <w:jc w:val="center"/>
        </w:trPr>
        <w:tc>
          <w:tcPr>
            <w:tcW w:w="3190" w:type="dxa"/>
          </w:tcPr>
          <w:p w:rsidR="007D28FE" w:rsidRPr="00033304" w:rsidRDefault="00C165F3" w:rsidP="0062552C">
            <w:pPr>
              <w:spacing w:line="23" w:lineRule="atLeast"/>
              <w:jc w:val="center"/>
              <w:rPr>
                <w:rFonts w:ascii="Times New Roman" w:hAnsi="Times New Roman"/>
                <w:sz w:val="24"/>
                <w:szCs w:val="24"/>
              </w:rPr>
            </w:pPr>
            <w:r>
              <w:rPr>
                <w:rFonts w:ascii="Times New Roman" w:hAnsi="Times New Roman"/>
                <w:sz w:val="24"/>
                <w:szCs w:val="24"/>
              </w:rPr>
              <w:t>2017</w:t>
            </w:r>
          </w:p>
        </w:tc>
        <w:tc>
          <w:tcPr>
            <w:tcW w:w="3190" w:type="dxa"/>
            <w:shd w:val="clear" w:color="auto" w:fill="auto"/>
          </w:tcPr>
          <w:p w:rsidR="007D28FE" w:rsidRPr="00033304" w:rsidRDefault="00C165F3" w:rsidP="0062552C">
            <w:pPr>
              <w:spacing w:line="23" w:lineRule="atLeast"/>
              <w:jc w:val="center"/>
              <w:rPr>
                <w:rFonts w:ascii="Times New Roman" w:hAnsi="Times New Roman"/>
                <w:sz w:val="24"/>
                <w:szCs w:val="24"/>
              </w:rPr>
            </w:pPr>
            <w:r>
              <w:rPr>
                <w:rFonts w:ascii="Times New Roman" w:hAnsi="Times New Roman"/>
                <w:sz w:val="24"/>
                <w:szCs w:val="24"/>
              </w:rPr>
              <w:t>2</w:t>
            </w:r>
            <w:r w:rsidR="005C6D61">
              <w:rPr>
                <w:rFonts w:ascii="Times New Roman" w:hAnsi="Times New Roman"/>
                <w:sz w:val="24"/>
                <w:szCs w:val="24"/>
              </w:rPr>
              <w:t>76</w:t>
            </w:r>
          </w:p>
        </w:tc>
        <w:tc>
          <w:tcPr>
            <w:tcW w:w="3191" w:type="dxa"/>
            <w:shd w:val="clear" w:color="auto" w:fill="auto"/>
          </w:tcPr>
          <w:p w:rsidR="007D28FE" w:rsidRPr="00033304" w:rsidRDefault="005C6D61" w:rsidP="0062552C">
            <w:pPr>
              <w:spacing w:line="23" w:lineRule="atLeast"/>
              <w:jc w:val="center"/>
              <w:rPr>
                <w:rFonts w:ascii="Times New Roman" w:hAnsi="Times New Roman"/>
                <w:sz w:val="24"/>
                <w:szCs w:val="24"/>
              </w:rPr>
            </w:pPr>
            <w:r>
              <w:rPr>
                <w:rFonts w:ascii="Times New Roman" w:hAnsi="Times New Roman"/>
                <w:sz w:val="24"/>
                <w:szCs w:val="24"/>
              </w:rPr>
              <w:t>68</w:t>
            </w:r>
          </w:p>
        </w:tc>
      </w:tr>
    </w:tbl>
    <w:p w:rsidR="008718EE" w:rsidRDefault="008718EE" w:rsidP="008718EE">
      <w:pPr>
        <w:spacing w:after="0" w:line="23" w:lineRule="atLeast"/>
        <w:ind w:firstLine="708"/>
        <w:jc w:val="both"/>
        <w:rPr>
          <w:rFonts w:ascii="Times New Roman" w:hAnsi="Times New Roman" w:cs="Times New Roman"/>
          <w:b/>
          <w:sz w:val="24"/>
          <w:szCs w:val="24"/>
        </w:rPr>
      </w:pPr>
    </w:p>
    <w:p w:rsidR="008718EE" w:rsidRDefault="008718EE" w:rsidP="008718EE">
      <w:pPr>
        <w:spacing w:after="0" w:line="23" w:lineRule="atLeast"/>
        <w:ind w:firstLine="708"/>
        <w:jc w:val="both"/>
        <w:rPr>
          <w:rFonts w:ascii="Times New Roman" w:hAnsi="Times New Roman" w:cs="Times New Roman"/>
          <w:b/>
          <w:sz w:val="24"/>
          <w:szCs w:val="24"/>
        </w:rPr>
      </w:pPr>
      <w:r>
        <w:rPr>
          <w:rFonts w:ascii="Times New Roman" w:hAnsi="Times New Roman" w:cs="Times New Roman"/>
          <w:b/>
          <w:sz w:val="24"/>
          <w:szCs w:val="24"/>
        </w:rPr>
        <w:t>Востребованность выпускников.</w:t>
      </w:r>
    </w:p>
    <w:p w:rsidR="008718EE" w:rsidRDefault="008718EE" w:rsidP="008718EE">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Технология и методика трудоустройства выпускников техникума выстроена в систему, включающую в себя маркетинговые исследования востребованности рабочих кадров со стороны предприятий, мониторинга заинтересованности выпускников в работе на предложенных им предприятиях, программ Ярмарок-вакансий, организации службы психологического сопровождения адаптации выпускников на предприятиях. Содействует профессиональному росту выпускников следующие совместные действия техникума и социальных партнеров: прохождение учебных и производственных практик студентов.</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Тру</w:t>
      </w:r>
      <w:r w:rsidR="0081689E">
        <w:rPr>
          <w:rFonts w:ascii="Times New Roman" w:hAnsi="Times New Roman" w:cs="Times New Roman"/>
          <w:sz w:val="24"/>
          <w:szCs w:val="24"/>
        </w:rPr>
        <w:t>доустройство выпускников за 2017</w:t>
      </w:r>
      <w:r>
        <w:rPr>
          <w:rFonts w:ascii="Times New Roman" w:hAnsi="Times New Roman" w:cs="Times New Roman"/>
          <w:sz w:val="24"/>
          <w:szCs w:val="24"/>
        </w:rPr>
        <w:t xml:space="preserve"> год:</w:t>
      </w:r>
    </w:p>
    <w:p w:rsidR="008718EE" w:rsidRDefault="00B0572F"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трудоустроено – 6</w:t>
      </w:r>
      <w:r w:rsidR="002E0B4D">
        <w:rPr>
          <w:rFonts w:ascii="Times New Roman" w:hAnsi="Times New Roman" w:cs="Times New Roman"/>
          <w:sz w:val="24"/>
          <w:szCs w:val="24"/>
        </w:rPr>
        <w:t>9</w:t>
      </w:r>
      <w:r w:rsidR="008718EE">
        <w:rPr>
          <w:rFonts w:ascii="Times New Roman" w:hAnsi="Times New Roman" w:cs="Times New Roman"/>
          <w:sz w:val="24"/>
          <w:szCs w:val="24"/>
        </w:rPr>
        <w:t>%,</w:t>
      </w:r>
    </w:p>
    <w:p w:rsidR="008718EE" w:rsidRDefault="00B0572F"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продолжили обучение – 10</w:t>
      </w:r>
      <w:r w:rsidR="008718EE">
        <w:rPr>
          <w:rFonts w:ascii="Times New Roman" w:hAnsi="Times New Roman" w:cs="Times New Roman"/>
          <w:sz w:val="24"/>
          <w:szCs w:val="24"/>
        </w:rPr>
        <w:t>%,</w:t>
      </w:r>
    </w:p>
    <w:p w:rsidR="008718EE" w:rsidRDefault="002E0B4D"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призвано на военную службу – 11</w:t>
      </w:r>
      <w:r w:rsidR="008718EE">
        <w:rPr>
          <w:rFonts w:ascii="Times New Roman" w:hAnsi="Times New Roman" w:cs="Times New Roman"/>
          <w:sz w:val="24"/>
          <w:szCs w:val="24"/>
        </w:rPr>
        <w:t>%,</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находятся в </w:t>
      </w:r>
      <w:r w:rsidR="00B0572F">
        <w:rPr>
          <w:rFonts w:ascii="Times New Roman" w:hAnsi="Times New Roman" w:cs="Times New Roman"/>
          <w:sz w:val="24"/>
          <w:szCs w:val="24"/>
        </w:rPr>
        <w:t>отпуске по уходу за ребенком – 10</w:t>
      </w:r>
      <w:r>
        <w:rPr>
          <w:rFonts w:ascii="Times New Roman" w:hAnsi="Times New Roman" w:cs="Times New Roman"/>
          <w:sz w:val="24"/>
          <w:szCs w:val="24"/>
        </w:rPr>
        <w:t>%</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Для решения проблем профессионального обучения и трудоустройства студентов создана служба развития социального партнерства. Основной целью деятельности службы является взаимодействие с социальными партнерами в вопросах занятости студентов, трудоустройству выпускников. В техникуме разработана и реализуется система профессиональной адаптации выпускников на предприятиях с учетом современных социально-экономических условий.</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Для достижения цели служба развития социального партнерства осуществляет:</w:t>
      </w:r>
    </w:p>
    <w:p w:rsidR="008718EE" w:rsidRDefault="008718EE" w:rsidP="008718EE">
      <w:pPr>
        <w:pStyle w:val="a9"/>
        <w:numPr>
          <w:ilvl w:val="0"/>
          <w:numId w:val="24"/>
        </w:numPr>
        <w:spacing w:before="0" w:beforeAutospacing="0" w:after="0" w:afterAutospacing="0" w:line="23" w:lineRule="atLeast"/>
        <w:jc w:val="both"/>
      </w:pPr>
      <w:r>
        <w:t>сотрудничество с предприятиями и организациями, выступающими в качестве работодателей для студентов и выпускников;</w:t>
      </w:r>
    </w:p>
    <w:p w:rsidR="008718EE" w:rsidRDefault="008718EE" w:rsidP="008718EE">
      <w:pPr>
        <w:pStyle w:val="a9"/>
        <w:numPr>
          <w:ilvl w:val="0"/>
          <w:numId w:val="24"/>
        </w:numPr>
        <w:spacing w:before="0" w:beforeAutospacing="0" w:after="0" w:afterAutospacing="0" w:line="23" w:lineRule="atLeast"/>
        <w:jc w:val="both"/>
      </w:pPr>
      <w:r>
        <w:t>оказание помощи в организации практик, предусмотренных учебным планом;</w:t>
      </w:r>
    </w:p>
    <w:p w:rsidR="008718EE" w:rsidRDefault="008718EE" w:rsidP="008718EE">
      <w:pPr>
        <w:pStyle w:val="a9"/>
        <w:numPr>
          <w:ilvl w:val="0"/>
          <w:numId w:val="24"/>
        </w:numPr>
        <w:spacing w:before="0" w:beforeAutospacing="0" w:after="0" w:afterAutospacing="0" w:line="23" w:lineRule="atLeast"/>
        <w:jc w:val="both"/>
      </w:pPr>
      <w:r>
        <w:t>организация временной занятости студентов,</w:t>
      </w:r>
    </w:p>
    <w:p w:rsidR="008718EE" w:rsidRDefault="008718EE" w:rsidP="008718EE">
      <w:pPr>
        <w:pStyle w:val="a9"/>
        <w:numPr>
          <w:ilvl w:val="0"/>
          <w:numId w:val="24"/>
        </w:numPr>
        <w:spacing w:before="0" w:beforeAutospacing="0" w:after="0" w:afterAutospacing="0" w:line="23" w:lineRule="atLeast"/>
        <w:jc w:val="both"/>
      </w:pPr>
      <w:r>
        <w:t>сбор, обобщение, анализ и предоставление обучающимся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 размещение информации на информационном стенде техникума,</w:t>
      </w:r>
    </w:p>
    <w:p w:rsidR="008718EE" w:rsidRDefault="008718EE" w:rsidP="008718EE">
      <w:pPr>
        <w:pStyle w:val="a9"/>
        <w:numPr>
          <w:ilvl w:val="0"/>
          <w:numId w:val="24"/>
        </w:numPr>
        <w:spacing w:before="0" w:beforeAutospacing="0" w:after="0" w:afterAutospacing="0" w:line="23" w:lineRule="atLeast"/>
        <w:jc w:val="both"/>
      </w:pPr>
      <w:r>
        <w:t>приглашение работодателей к участию сдачи экзаменов (квалификационных), участию в ГИА, руководству практик;</w:t>
      </w:r>
    </w:p>
    <w:p w:rsidR="008718EE" w:rsidRDefault="008718EE" w:rsidP="008718EE">
      <w:pPr>
        <w:pStyle w:val="a9"/>
        <w:numPr>
          <w:ilvl w:val="0"/>
          <w:numId w:val="24"/>
        </w:numPr>
        <w:spacing w:before="0" w:beforeAutospacing="0" w:after="0" w:afterAutospacing="0" w:line="23" w:lineRule="atLeast"/>
        <w:jc w:val="both"/>
      </w:pPr>
      <w:r>
        <w:t>позиционирование техникума в качестве учреждения, ориентированного на подготовку конкурентоспособных рабочих кадров.</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В ходе мониторинговых исследований отмечается явная тенденция к росту востребованности выпускников техникума.</w:t>
      </w:r>
    </w:p>
    <w:p w:rsidR="005C6D61" w:rsidRDefault="005C6D61" w:rsidP="008718EE">
      <w:pPr>
        <w:spacing w:after="0" w:line="23" w:lineRule="atLeast"/>
        <w:jc w:val="both"/>
        <w:rPr>
          <w:rFonts w:ascii="Times New Roman" w:hAnsi="Times New Roman" w:cs="Times New Roman"/>
          <w:sz w:val="24"/>
          <w:szCs w:val="24"/>
        </w:rPr>
      </w:pPr>
    </w:p>
    <w:p w:rsidR="005C6D61" w:rsidRDefault="005C6D61" w:rsidP="008718EE">
      <w:pPr>
        <w:spacing w:after="0" w:line="23" w:lineRule="atLeast"/>
        <w:jc w:val="both"/>
        <w:rPr>
          <w:rFonts w:ascii="Times New Roman" w:hAnsi="Times New Roman" w:cs="Times New Roman"/>
          <w:sz w:val="24"/>
          <w:szCs w:val="24"/>
        </w:rPr>
      </w:pPr>
    </w:p>
    <w:p w:rsidR="005C6D61" w:rsidRDefault="005C6D61" w:rsidP="008718EE">
      <w:pPr>
        <w:spacing w:after="0" w:line="23" w:lineRule="atLeast"/>
        <w:jc w:val="both"/>
        <w:rPr>
          <w:rFonts w:ascii="Times New Roman" w:hAnsi="Times New Roman" w:cs="Times New Roman"/>
          <w:sz w:val="24"/>
          <w:szCs w:val="24"/>
        </w:rPr>
      </w:pPr>
    </w:p>
    <w:p w:rsidR="009C47DF" w:rsidRDefault="009C47DF" w:rsidP="0062552C">
      <w:pPr>
        <w:spacing w:after="0" w:line="23" w:lineRule="atLeast"/>
        <w:jc w:val="both"/>
        <w:rPr>
          <w:rFonts w:ascii="Times New Roman" w:hAnsi="Times New Roman" w:cs="Times New Roman"/>
          <w:sz w:val="24"/>
          <w:szCs w:val="24"/>
        </w:rPr>
      </w:pPr>
    </w:p>
    <w:p w:rsidR="00EF36EE" w:rsidRPr="008718EE" w:rsidRDefault="00EF36EE" w:rsidP="00B0572F">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lastRenderedPageBreak/>
        <w:t>Кадровое обеспечение образовательного процесса</w:t>
      </w:r>
      <w:r w:rsidR="009C47DF" w:rsidRPr="008718EE">
        <w:rPr>
          <w:rFonts w:ascii="Times New Roman" w:hAnsi="Times New Roman" w:cs="Times New Roman"/>
          <w:b/>
          <w:sz w:val="24"/>
          <w:szCs w:val="24"/>
        </w:rPr>
        <w:t>.</w:t>
      </w:r>
    </w:p>
    <w:p w:rsidR="008718EE" w:rsidRDefault="008718EE" w:rsidP="0062552C">
      <w:pPr>
        <w:spacing w:after="0" w:line="23" w:lineRule="atLeast"/>
        <w:jc w:val="both"/>
        <w:rPr>
          <w:rFonts w:ascii="Times New Roman" w:hAnsi="Times New Roman" w:cs="Times New Roman"/>
          <w:sz w:val="24"/>
          <w:szCs w:val="24"/>
        </w:rPr>
      </w:pPr>
    </w:p>
    <w:p w:rsidR="00EF36EE" w:rsidRPr="008718EE" w:rsidRDefault="00EF36E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Численность/удельный вес численности педагогических работников в общей численности работников</w:t>
      </w:r>
    </w:p>
    <w:p w:rsidR="009C47DF" w:rsidRPr="00033304" w:rsidRDefault="009C47DF" w:rsidP="0062552C">
      <w:pPr>
        <w:spacing w:after="0" w:line="23" w:lineRule="atLeast"/>
        <w:jc w:val="both"/>
        <w:rPr>
          <w:rFonts w:ascii="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126"/>
        <w:gridCol w:w="2268"/>
        <w:gridCol w:w="4252"/>
      </w:tblGrid>
      <w:tr w:rsidR="00EF36EE" w:rsidRPr="00033304" w:rsidTr="00EF36EE">
        <w:tc>
          <w:tcPr>
            <w:tcW w:w="851"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Год</w:t>
            </w:r>
          </w:p>
        </w:tc>
        <w:tc>
          <w:tcPr>
            <w:tcW w:w="2126"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w:t>
            </w:r>
          </w:p>
        </w:tc>
        <w:tc>
          <w:tcPr>
            <w:tcW w:w="2268"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работников</w:t>
            </w:r>
          </w:p>
        </w:tc>
        <w:tc>
          <w:tcPr>
            <w:tcW w:w="4252"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Удельный вес численности педагогичес</w:t>
            </w:r>
            <w:r w:rsidR="00C34C79" w:rsidRPr="00033304">
              <w:rPr>
                <w:rFonts w:ascii="Times New Roman" w:hAnsi="Times New Roman" w:cs="Times New Roman"/>
                <w:sz w:val="24"/>
                <w:szCs w:val="24"/>
              </w:rPr>
              <w:t>ких работников в общей числен</w:t>
            </w:r>
            <w:r w:rsidR="009C47DF">
              <w:rPr>
                <w:rFonts w:ascii="Times New Roman" w:hAnsi="Times New Roman" w:cs="Times New Roman"/>
                <w:sz w:val="24"/>
                <w:szCs w:val="24"/>
              </w:rPr>
              <w:t>ности</w:t>
            </w:r>
            <w:r w:rsidR="00C34C79" w:rsidRPr="00033304">
              <w:rPr>
                <w:rFonts w:ascii="Times New Roman" w:hAnsi="Times New Roman" w:cs="Times New Roman"/>
                <w:sz w:val="24"/>
                <w:szCs w:val="24"/>
              </w:rPr>
              <w:t xml:space="preserve"> р</w:t>
            </w:r>
            <w:r w:rsidRPr="00033304">
              <w:rPr>
                <w:rFonts w:ascii="Times New Roman" w:hAnsi="Times New Roman" w:cs="Times New Roman"/>
                <w:sz w:val="24"/>
                <w:szCs w:val="24"/>
              </w:rPr>
              <w:t>аботников (%)</w:t>
            </w:r>
          </w:p>
        </w:tc>
      </w:tr>
      <w:tr w:rsidR="00EF36EE" w:rsidRPr="00033304" w:rsidTr="00EF36EE">
        <w:tc>
          <w:tcPr>
            <w:tcW w:w="851" w:type="dxa"/>
            <w:shd w:val="clear" w:color="auto" w:fill="auto"/>
          </w:tcPr>
          <w:p w:rsidR="00EF36EE" w:rsidRPr="00033304" w:rsidRDefault="00B0572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2017</w:t>
            </w:r>
          </w:p>
        </w:tc>
        <w:tc>
          <w:tcPr>
            <w:tcW w:w="2126" w:type="dxa"/>
            <w:shd w:val="clear" w:color="auto" w:fill="auto"/>
          </w:tcPr>
          <w:p w:rsidR="00EF36EE" w:rsidRPr="00033304" w:rsidRDefault="00B0572F" w:rsidP="00492E6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shd w:val="clear" w:color="auto" w:fill="auto"/>
          </w:tcPr>
          <w:p w:rsidR="00EF36EE" w:rsidRPr="00033304" w:rsidRDefault="002E0B4D" w:rsidP="00492E6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63</w:t>
            </w:r>
          </w:p>
        </w:tc>
        <w:tc>
          <w:tcPr>
            <w:tcW w:w="4252" w:type="dxa"/>
            <w:shd w:val="clear" w:color="auto" w:fill="auto"/>
          </w:tcPr>
          <w:p w:rsidR="00EF36EE" w:rsidRPr="00033304" w:rsidRDefault="002E0B4D" w:rsidP="00492E6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40</w:t>
            </w:r>
          </w:p>
        </w:tc>
      </w:tr>
    </w:tbl>
    <w:p w:rsidR="00EF36EE" w:rsidRPr="008718EE" w:rsidRDefault="00EF36E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p w:rsidR="00EF36EE" w:rsidRPr="00033304" w:rsidRDefault="00EF36EE" w:rsidP="0062552C">
      <w:pPr>
        <w:spacing w:after="0" w:line="23" w:lineRule="atLeast"/>
        <w:jc w:val="both"/>
        <w:rPr>
          <w:rFonts w:ascii="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693"/>
        <w:gridCol w:w="1984"/>
        <w:gridCol w:w="3969"/>
      </w:tblGrid>
      <w:tr w:rsidR="00EF36EE" w:rsidRPr="00033304" w:rsidTr="00EF36EE">
        <w:tc>
          <w:tcPr>
            <w:tcW w:w="851"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Год</w:t>
            </w:r>
          </w:p>
        </w:tc>
        <w:tc>
          <w:tcPr>
            <w:tcW w:w="2693"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 имеющих высшее образование</w:t>
            </w:r>
          </w:p>
        </w:tc>
        <w:tc>
          <w:tcPr>
            <w:tcW w:w="1984"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педагогических работников</w:t>
            </w:r>
          </w:p>
        </w:tc>
        <w:tc>
          <w:tcPr>
            <w:tcW w:w="3969"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Удельный вес числен</w:t>
            </w:r>
            <w:r w:rsidR="009C47D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 имеющих высшее образование, в общей числен</w:t>
            </w:r>
            <w:r w:rsidR="009C47D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 (%)</w:t>
            </w:r>
          </w:p>
        </w:tc>
      </w:tr>
      <w:tr w:rsidR="00EF36EE" w:rsidRPr="00033304" w:rsidTr="00EF36EE">
        <w:tc>
          <w:tcPr>
            <w:tcW w:w="851" w:type="dxa"/>
            <w:shd w:val="clear" w:color="auto" w:fill="auto"/>
          </w:tcPr>
          <w:p w:rsidR="00EF36EE" w:rsidRPr="00033304" w:rsidRDefault="00B0572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2017</w:t>
            </w:r>
          </w:p>
        </w:tc>
        <w:tc>
          <w:tcPr>
            <w:tcW w:w="2693" w:type="dxa"/>
            <w:shd w:val="clear" w:color="auto" w:fill="auto"/>
          </w:tcPr>
          <w:p w:rsidR="00EF36EE"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shd w:val="clear" w:color="auto" w:fill="auto"/>
          </w:tcPr>
          <w:p w:rsidR="00EF36EE"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shd w:val="clear" w:color="auto" w:fill="auto"/>
          </w:tcPr>
          <w:p w:rsidR="00EF36EE"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64</w:t>
            </w:r>
          </w:p>
        </w:tc>
      </w:tr>
    </w:tbl>
    <w:p w:rsidR="00EF36EE" w:rsidRPr="008718EE" w:rsidRDefault="00EF36E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E8358B" w:rsidRDefault="00E8358B" w:rsidP="0062552C">
      <w:pPr>
        <w:spacing w:after="0" w:line="23" w:lineRule="atLeast"/>
        <w:jc w:val="both"/>
        <w:rPr>
          <w:rFonts w:ascii="Times New Roman" w:hAnsi="Times New Roman" w:cs="Times New Roman"/>
          <w:sz w:val="24"/>
          <w:szCs w:val="24"/>
        </w:rPr>
      </w:pPr>
    </w:p>
    <w:p w:rsidR="00EF36EE"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Высшая</w:t>
      </w:r>
    </w:p>
    <w:p w:rsidR="00E8358B" w:rsidRPr="00033304" w:rsidRDefault="00E8358B" w:rsidP="0062552C">
      <w:pPr>
        <w:spacing w:after="0" w:line="23" w:lineRule="atLeast"/>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1984"/>
        <w:gridCol w:w="3969"/>
      </w:tblGrid>
      <w:tr w:rsidR="00EF36EE" w:rsidRPr="00033304" w:rsidTr="00EF36EE">
        <w:tc>
          <w:tcPr>
            <w:tcW w:w="1242" w:type="dxa"/>
            <w:shd w:val="clear" w:color="auto" w:fill="auto"/>
          </w:tcPr>
          <w:p w:rsidR="00EF36EE" w:rsidRPr="00033304" w:rsidRDefault="00E8358B"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Год</w:t>
            </w:r>
          </w:p>
        </w:tc>
        <w:tc>
          <w:tcPr>
            <w:tcW w:w="2552"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 имеющих квалификационную категорию</w:t>
            </w:r>
          </w:p>
        </w:tc>
        <w:tc>
          <w:tcPr>
            <w:tcW w:w="1984"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педагогических работников</w:t>
            </w:r>
          </w:p>
        </w:tc>
        <w:tc>
          <w:tcPr>
            <w:tcW w:w="3969"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Удельный вес числен</w:t>
            </w:r>
            <w:r w:rsidR="00F0219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 имеющих квалификационную категорию, в общей числен</w:t>
            </w:r>
            <w:r w:rsidR="00F0219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 (%)</w:t>
            </w:r>
          </w:p>
        </w:tc>
      </w:tr>
      <w:tr w:rsidR="00EF36EE" w:rsidRPr="00033304" w:rsidTr="00EF36EE">
        <w:tc>
          <w:tcPr>
            <w:tcW w:w="1242" w:type="dxa"/>
            <w:shd w:val="clear" w:color="auto" w:fill="auto"/>
          </w:tcPr>
          <w:p w:rsidR="00EF36EE" w:rsidRPr="00033304" w:rsidRDefault="00B0572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2017</w:t>
            </w:r>
          </w:p>
        </w:tc>
        <w:tc>
          <w:tcPr>
            <w:tcW w:w="2552" w:type="dxa"/>
            <w:shd w:val="clear" w:color="auto" w:fill="auto"/>
          </w:tcPr>
          <w:p w:rsidR="00EF36EE" w:rsidRPr="00033304" w:rsidRDefault="00A71C6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shd w:val="clear" w:color="auto" w:fill="auto"/>
          </w:tcPr>
          <w:p w:rsidR="00EF36EE"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shd w:val="clear" w:color="auto" w:fill="auto"/>
          </w:tcPr>
          <w:p w:rsidR="00EF36EE" w:rsidRPr="00033304" w:rsidRDefault="009D5D3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60</w:t>
            </w:r>
          </w:p>
        </w:tc>
      </w:tr>
    </w:tbl>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Первая</w:t>
      </w:r>
    </w:p>
    <w:p w:rsidR="00EF36EE" w:rsidRPr="00033304" w:rsidRDefault="00EF36EE" w:rsidP="0062552C">
      <w:pPr>
        <w:spacing w:after="0" w:line="23" w:lineRule="atLeast"/>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1984"/>
        <w:gridCol w:w="3969"/>
      </w:tblGrid>
      <w:tr w:rsidR="00EF36EE" w:rsidRPr="00033304" w:rsidTr="00EF36EE">
        <w:tc>
          <w:tcPr>
            <w:tcW w:w="1242"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Год</w:t>
            </w:r>
          </w:p>
        </w:tc>
        <w:tc>
          <w:tcPr>
            <w:tcW w:w="2552"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 имеющих квалификационную категорию</w:t>
            </w:r>
          </w:p>
        </w:tc>
        <w:tc>
          <w:tcPr>
            <w:tcW w:w="1984"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педагогических работников</w:t>
            </w:r>
          </w:p>
        </w:tc>
        <w:tc>
          <w:tcPr>
            <w:tcW w:w="3969"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Удельный вес числен</w:t>
            </w:r>
            <w:r w:rsidR="00F0219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 имеющих квалификационную категорию, в общей числен</w:t>
            </w:r>
            <w:r w:rsidR="00F0219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 (%)</w:t>
            </w:r>
          </w:p>
        </w:tc>
      </w:tr>
      <w:tr w:rsidR="00EF36EE" w:rsidRPr="00033304" w:rsidTr="00EF36EE">
        <w:tc>
          <w:tcPr>
            <w:tcW w:w="1242" w:type="dxa"/>
            <w:shd w:val="clear" w:color="auto" w:fill="auto"/>
          </w:tcPr>
          <w:p w:rsidR="00EF36EE" w:rsidRPr="00033304" w:rsidRDefault="00B0572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2017</w:t>
            </w:r>
          </w:p>
        </w:tc>
        <w:tc>
          <w:tcPr>
            <w:tcW w:w="2552" w:type="dxa"/>
            <w:shd w:val="clear" w:color="auto" w:fill="auto"/>
          </w:tcPr>
          <w:p w:rsidR="00EF36EE"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shd w:val="clear" w:color="auto" w:fill="auto"/>
          </w:tcPr>
          <w:p w:rsidR="00EF36EE"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shd w:val="clear" w:color="auto" w:fill="auto"/>
          </w:tcPr>
          <w:p w:rsidR="00EF36EE"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24</w:t>
            </w:r>
          </w:p>
        </w:tc>
      </w:tr>
    </w:tbl>
    <w:p w:rsidR="006E62C2" w:rsidRPr="008718EE" w:rsidRDefault="006E62C2"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Численность/удельный вес численности педагогических работников, прошедших повышение квалификации/ профессиональную переподготовку за последние 3 года, в общей численности педагогических работников</w:t>
      </w:r>
    </w:p>
    <w:p w:rsidR="00E8358B" w:rsidRPr="00033304" w:rsidRDefault="00E8358B" w:rsidP="0062552C">
      <w:pPr>
        <w:spacing w:after="0" w:line="23" w:lineRule="atLeast"/>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1984"/>
        <w:gridCol w:w="3969"/>
      </w:tblGrid>
      <w:tr w:rsidR="00F11BCA" w:rsidRPr="00033304" w:rsidTr="00585358">
        <w:tc>
          <w:tcPr>
            <w:tcW w:w="1242" w:type="dxa"/>
            <w:shd w:val="clear" w:color="auto" w:fill="auto"/>
          </w:tcPr>
          <w:p w:rsidR="00F11BCA" w:rsidRPr="00033304" w:rsidRDefault="00F11BCA"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Год</w:t>
            </w:r>
          </w:p>
        </w:tc>
        <w:tc>
          <w:tcPr>
            <w:tcW w:w="2552" w:type="dxa"/>
            <w:shd w:val="clear" w:color="auto" w:fill="auto"/>
          </w:tcPr>
          <w:p w:rsidR="00F11BCA" w:rsidRPr="00033304" w:rsidRDefault="00F11BCA"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w:t>
            </w:r>
          </w:p>
        </w:tc>
        <w:tc>
          <w:tcPr>
            <w:tcW w:w="1984" w:type="dxa"/>
            <w:shd w:val="clear" w:color="auto" w:fill="auto"/>
          </w:tcPr>
          <w:p w:rsidR="00F11BCA" w:rsidRPr="00033304" w:rsidRDefault="00F11BCA"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педагогических работников</w:t>
            </w:r>
          </w:p>
        </w:tc>
        <w:tc>
          <w:tcPr>
            <w:tcW w:w="3969" w:type="dxa"/>
            <w:shd w:val="clear" w:color="auto" w:fill="auto"/>
          </w:tcPr>
          <w:p w:rsidR="00F11BCA" w:rsidRPr="00033304" w:rsidRDefault="00F11BCA" w:rsidP="0062552C">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удельный вес численности педагогических работников, прошедших повышение квалификации/ профессиональную переподготовку в общей численности педагогических работников</w:t>
            </w:r>
          </w:p>
        </w:tc>
      </w:tr>
      <w:tr w:rsidR="00F11BCA" w:rsidRPr="00033304" w:rsidTr="00585358">
        <w:tc>
          <w:tcPr>
            <w:tcW w:w="1242" w:type="dxa"/>
            <w:shd w:val="clear" w:color="auto" w:fill="auto"/>
          </w:tcPr>
          <w:p w:rsidR="00F11BCA" w:rsidRPr="00033304" w:rsidRDefault="00B0572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2017</w:t>
            </w:r>
          </w:p>
        </w:tc>
        <w:tc>
          <w:tcPr>
            <w:tcW w:w="2552" w:type="dxa"/>
            <w:shd w:val="clear" w:color="auto" w:fill="auto"/>
          </w:tcPr>
          <w:p w:rsidR="00F11BCA"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shd w:val="clear" w:color="auto" w:fill="auto"/>
          </w:tcPr>
          <w:p w:rsidR="00F11BCA"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shd w:val="clear" w:color="auto" w:fill="auto"/>
          </w:tcPr>
          <w:p w:rsidR="00F11BCA" w:rsidRPr="00033304" w:rsidRDefault="00B0572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64</w:t>
            </w:r>
          </w:p>
        </w:tc>
      </w:tr>
    </w:tbl>
    <w:p w:rsidR="00FB33C6" w:rsidRPr="00033304" w:rsidRDefault="00FB33C6"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Преподаватели</w:t>
      </w:r>
      <w:r w:rsidR="00E8358B">
        <w:rPr>
          <w:rFonts w:ascii="Times New Roman" w:hAnsi="Times New Roman" w:cs="Times New Roman"/>
          <w:sz w:val="24"/>
          <w:szCs w:val="24"/>
        </w:rPr>
        <w:t xml:space="preserve"> и мастера п/о</w:t>
      </w:r>
      <w:r w:rsidRPr="00033304">
        <w:rPr>
          <w:rFonts w:ascii="Times New Roman" w:hAnsi="Times New Roman" w:cs="Times New Roman"/>
          <w:sz w:val="24"/>
          <w:szCs w:val="24"/>
        </w:rPr>
        <w:t xml:space="preserve"> активизируют свою работу по повышению качества специалистов и совершенствуют формы и методы обучения, применяют инновационные технологии, проводят открытые уроки.</w:t>
      </w:r>
    </w:p>
    <w:p w:rsidR="00986780" w:rsidRPr="00033304" w:rsidRDefault="00986780"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Основными базами повышения квалификации являются:</w:t>
      </w:r>
    </w:p>
    <w:p w:rsidR="00986780" w:rsidRPr="00E8358B" w:rsidRDefault="00986780" w:rsidP="0062552C">
      <w:pPr>
        <w:pStyle w:val="a9"/>
        <w:numPr>
          <w:ilvl w:val="0"/>
          <w:numId w:val="7"/>
        </w:numPr>
        <w:spacing w:before="0" w:beforeAutospacing="0" w:after="0" w:afterAutospacing="0" w:line="23" w:lineRule="atLeast"/>
        <w:jc w:val="both"/>
      </w:pPr>
      <w:r w:rsidRPr="00E8358B">
        <w:lastRenderedPageBreak/>
        <w:t>ГОУ ДПО ТО "ИПК и ППРО ТО", г. Тула;</w:t>
      </w:r>
    </w:p>
    <w:p w:rsidR="00986780" w:rsidRPr="00E8358B" w:rsidRDefault="00986780" w:rsidP="0062552C">
      <w:pPr>
        <w:pStyle w:val="a9"/>
        <w:numPr>
          <w:ilvl w:val="0"/>
          <w:numId w:val="7"/>
        </w:numPr>
        <w:spacing w:before="0" w:beforeAutospacing="0" w:after="0" w:afterAutospacing="0" w:line="23" w:lineRule="atLeast"/>
        <w:jc w:val="both"/>
      </w:pPr>
      <w:r w:rsidRPr="00E8358B">
        <w:t>информационно-методический центр г. Новомосковска;</w:t>
      </w:r>
    </w:p>
    <w:p w:rsidR="00986780" w:rsidRPr="00E8358B" w:rsidRDefault="00986780" w:rsidP="0062552C">
      <w:pPr>
        <w:pStyle w:val="a9"/>
        <w:numPr>
          <w:ilvl w:val="0"/>
          <w:numId w:val="7"/>
        </w:numPr>
        <w:spacing w:before="0" w:beforeAutospacing="0" w:after="0" w:afterAutospacing="0" w:line="23" w:lineRule="atLeast"/>
        <w:jc w:val="both"/>
      </w:pPr>
      <w:r w:rsidRPr="00E8358B">
        <w:t xml:space="preserve">стажировку </w:t>
      </w:r>
      <w:r w:rsidR="00A15521">
        <w:t>п</w:t>
      </w:r>
      <w:r w:rsidR="00E8358B" w:rsidRPr="00033304">
        <w:t>реподаватели</w:t>
      </w:r>
      <w:r w:rsidR="00E8358B" w:rsidRPr="00E8358B">
        <w:t xml:space="preserve"> </w:t>
      </w:r>
      <w:r w:rsidR="00A15521">
        <w:t xml:space="preserve">и </w:t>
      </w:r>
      <w:r w:rsidRPr="00E8358B">
        <w:t>мастера п/о проходят на предприятиях г. Новомосковска.</w:t>
      </w:r>
    </w:p>
    <w:p w:rsidR="00986780" w:rsidRDefault="008928AC" w:rsidP="0062552C">
      <w:pPr>
        <w:spacing w:after="0" w:line="23" w:lineRule="atLeast"/>
        <w:ind w:firstLine="360"/>
        <w:jc w:val="both"/>
        <w:rPr>
          <w:rFonts w:ascii="Times New Roman" w:hAnsi="Times New Roman" w:cs="Times New Roman"/>
          <w:sz w:val="24"/>
          <w:szCs w:val="24"/>
        </w:rPr>
      </w:pPr>
      <w:r w:rsidRPr="00033304">
        <w:rPr>
          <w:rFonts w:ascii="Times New Roman" w:hAnsi="Times New Roman" w:cs="Times New Roman"/>
          <w:sz w:val="24"/>
          <w:szCs w:val="24"/>
        </w:rPr>
        <w:t xml:space="preserve">На момент самообследования в </w:t>
      </w:r>
      <w:r w:rsidR="00D87B51">
        <w:rPr>
          <w:rFonts w:ascii="Times New Roman" w:hAnsi="Times New Roman" w:cs="Times New Roman"/>
          <w:sz w:val="24"/>
          <w:szCs w:val="24"/>
        </w:rPr>
        <w:t>техникуме</w:t>
      </w:r>
      <w:r w:rsidRPr="00033304">
        <w:rPr>
          <w:rFonts w:ascii="Times New Roman" w:hAnsi="Times New Roman" w:cs="Times New Roman"/>
          <w:sz w:val="24"/>
          <w:szCs w:val="24"/>
        </w:rPr>
        <w:t xml:space="preserve"> в учебном процессе используется 34 компьютера</w:t>
      </w:r>
      <w:r w:rsidR="00986780" w:rsidRPr="00033304">
        <w:rPr>
          <w:rFonts w:ascii="Times New Roman" w:hAnsi="Times New Roman" w:cs="Times New Roman"/>
          <w:sz w:val="24"/>
          <w:szCs w:val="24"/>
        </w:rPr>
        <w:t xml:space="preserve">, из них </w:t>
      </w:r>
      <w:r w:rsidRPr="00033304">
        <w:rPr>
          <w:rFonts w:ascii="Times New Roman" w:hAnsi="Times New Roman" w:cs="Times New Roman"/>
          <w:sz w:val="24"/>
          <w:szCs w:val="24"/>
        </w:rPr>
        <w:t xml:space="preserve"> </w:t>
      </w:r>
      <w:r w:rsidR="00986780" w:rsidRPr="00033304">
        <w:rPr>
          <w:rFonts w:ascii="Times New Roman" w:hAnsi="Times New Roman" w:cs="Times New Roman"/>
          <w:sz w:val="24"/>
          <w:szCs w:val="24"/>
        </w:rPr>
        <w:t>22 – со сроком эксплуатации не более 5 лет.</w:t>
      </w:r>
    </w:p>
    <w:p w:rsidR="00684622" w:rsidRDefault="00684622" w:rsidP="0062552C">
      <w:pPr>
        <w:spacing w:after="0" w:line="23" w:lineRule="atLeast"/>
        <w:ind w:firstLine="360"/>
        <w:jc w:val="both"/>
        <w:rPr>
          <w:rFonts w:ascii="Times New Roman" w:hAnsi="Times New Roman" w:cs="Times New Roman"/>
          <w:sz w:val="24"/>
          <w:szCs w:val="24"/>
        </w:rPr>
      </w:pPr>
    </w:p>
    <w:p w:rsidR="00684622" w:rsidRPr="00033304" w:rsidRDefault="00684622" w:rsidP="0062552C">
      <w:pPr>
        <w:spacing w:after="0" w:line="23" w:lineRule="atLeast"/>
        <w:ind w:firstLine="360"/>
        <w:jc w:val="both"/>
        <w:rPr>
          <w:rFonts w:ascii="Times New Roman" w:hAnsi="Times New Roman" w:cs="Times New Roman"/>
          <w:sz w:val="24"/>
          <w:szCs w:val="24"/>
        </w:rPr>
      </w:pPr>
    </w:p>
    <w:p w:rsidR="008718EE" w:rsidRDefault="008718EE" w:rsidP="0062552C">
      <w:pPr>
        <w:spacing w:after="0" w:line="23" w:lineRule="atLeast"/>
        <w:ind w:firstLine="708"/>
        <w:rPr>
          <w:rFonts w:ascii="Times New Roman" w:hAnsi="Times New Roman" w:cs="Times New Roman"/>
          <w:b/>
          <w:sz w:val="24"/>
          <w:szCs w:val="24"/>
        </w:rPr>
      </w:pPr>
    </w:p>
    <w:p w:rsidR="00490D45" w:rsidRPr="008718EE" w:rsidRDefault="00490D45" w:rsidP="0062552C">
      <w:pPr>
        <w:spacing w:after="0" w:line="23" w:lineRule="atLeast"/>
        <w:ind w:firstLine="708"/>
        <w:rPr>
          <w:rFonts w:ascii="Times New Roman" w:hAnsi="Times New Roman" w:cs="Times New Roman"/>
          <w:b/>
          <w:sz w:val="24"/>
          <w:szCs w:val="24"/>
        </w:rPr>
      </w:pPr>
      <w:r w:rsidRPr="008718EE">
        <w:rPr>
          <w:rFonts w:ascii="Times New Roman" w:hAnsi="Times New Roman" w:cs="Times New Roman"/>
          <w:b/>
          <w:sz w:val="24"/>
          <w:szCs w:val="24"/>
        </w:rPr>
        <w:t>Методическая работа</w:t>
      </w:r>
      <w:r w:rsidR="00F0219F" w:rsidRPr="008718EE">
        <w:rPr>
          <w:rFonts w:ascii="Times New Roman" w:hAnsi="Times New Roman" w:cs="Times New Roman"/>
          <w:b/>
          <w:sz w:val="24"/>
          <w:szCs w:val="24"/>
        </w:rPr>
        <w:t>.</w:t>
      </w:r>
    </w:p>
    <w:p w:rsidR="00490D45" w:rsidRPr="00B416BC" w:rsidRDefault="00490D45" w:rsidP="008718EE">
      <w:pPr>
        <w:spacing w:after="0" w:line="23" w:lineRule="atLeast"/>
        <w:ind w:firstLine="360"/>
        <w:rPr>
          <w:rFonts w:ascii="Times New Roman" w:hAnsi="Times New Roman" w:cs="Times New Roman"/>
          <w:sz w:val="24"/>
          <w:szCs w:val="24"/>
        </w:rPr>
      </w:pPr>
      <w:r w:rsidRPr="00B416BC">
        <w:rPr>
          <w:rFonts w:ascii="Times New Roman" w:hAnsi="Times New Roman" w:cs="Times New Roman"/>
          <w:sz w:val="24"/>
          <w:szCs w:val="24"/>
        </w:rPr>
        <w:t xml:space="preserve">Методическая работа организована через работу </w:t>
      </w:r>
      <w:r>
        <w:rPr>
          <w:rFonts w:ascii="Times New Roman" w:hAnsi="Times New Roman" w:cs="Times New Roman"/>
          <w:sz w:val="24"/>
          <w:szCs w:val="24"/>
        </w:rPr>
        <w:t>трех</w:t>
      </w:r>
      <w:r w:rsidRPr="00B416BC">
        <w:rPr>
          <w:rFonts w:ascii="Times New Roman" w:hAnsi="Times New Roman" w:cs="Times New Roman"/>
          <w:sz w:val="24"/>
          <w:szCs w:val="24"/>
        </w:rPr>
        <w:t xml:space="preserve"> </w:t>
      </w:r>
      <w:r>
        <w:rPr>
          <w:rFonts w:ascii="Times New Roman" w:hAnsi="Times New Roman" w:cs="Times New Roman"/>
          <w:sz w:val="24"/>
          <w:szCs w:val="24"/>
        </w:rPr>
        <w:t>методических</w:t>
      </w:r>
      <w:r w:rsidRPr="00B416BC">
        <w:rPr>
          <w:rFonts w:ascii="Times New Roman" w:hAnsi="Times New Roman" w:cs="Times New Roman"/>
          <w:sz w:val="24"/>
          <w:szCs w:val="24"/>
        </w:rPr>
        <w:t xml:space="preserve"> комиссий и координируется методическим советом. Содержание плана работы методического совета включает следующие вопросы:</w:t>
      </w:r>
    </w:p>
    <w:p w:rsidR="00490D45" w:rsidRPr="00490D45" w:rsidRDefault="00490D45" w:rsidP="0062552C">
      <w:pPr>
        <w:pStyle w:val="a9"/>
        <w:numPr>
          <w:ilvl w:val="0"/>
          <w:numId w:val="8"/>
        </w:numPr>
        <w:spacing w:before="0" w:beforeAutospacing="0" w:after="0" w:afterAutospacing="0" w:line="23" w:lineRule="atLeast"/>
      </w:pPr>
      <w:r w:rsidRPr="00490D45">
        <w:t>разработка перспективных учебно-организационных вопросов;</w:t>
      </w:r>
    </w:p>
    <w:p w:rsidR="00490D45" w:rsidRPr="00490D45" w:rsidRDefault="00490D45" w:rsidP="0062552C">
      <w:pPr>
        <w:pStyle w:val="a9"/>
        <w:numPr>
          <w:ilvl w:val="0"/>
          <w:numId w:val="8"/>
        </w:numPr>
        <w:spacing w:before="0" w:beforeAutospacing="0" w:after="0" w:afterAutospacing="0" w:line="23" w:lineRule="atLeast"/>
      </w:pPr>
      <w:r w:rsidRPr="00490D45">
        <w:t>обобщение педагогического поиска оптимальных и эффективных методов обучения и воспитания;</w:t>
      </w:r>
    </w:p>
    <w:p w:rsidR="00490D45" w:rsidRPr="00490D45" w:rsidRDefault="00490D45" w:rsidP="0062552C">
      <w:pPr>
        <w:pStyle w:val="a9"/>
        <w:numPr>
          <w:ilvl w:val="0"/>
          <w:numId w:val="8"/>
        </w:numPr>
        <w:spacing w:before="0" w:beforeAutospacing="0" w:after="0" w:afterAutospacing="0" w:line="23" w:lineRule="atLeast"/>
      </w:pPr>
      <w:r w:rsidRPr="00490D45">
        <w:t>разработка положений конкурсов, смотров, олимпиад;</w:t>
      </w:r>
    </w:p>
    <w:p w:rsidR="00490D45" w:rsidRDefault="00490D45" w:rsidP="0062552C">
      <w:pPr>
        <w:pStyle w:val="a9"/>
        <w:numPr>
          <w:ilvl w:val="0"/>
          <w:numId w:val="8"/>
        </w:numPr>
        <w:spacing w:before="0" w:beforeAutospacing="0" w:after="0" w:afterAutospacing="0" w:line="23" w:lineRule="atLeast"/>
      </w:pPr>
      <w:r w:rsidRPr="00490D45">
        <w:t xml:space="preserve">организация самостоятельной, творческой и исследовательской работы </w:t>
      </w:r>
      <w:r w:rsidR="008672D1">
        <w:t>студентов</w:t>
      </w:r>
      <w:r w:rsidRPr="00490D45">
        <w:t>;</w:t>
      </w:r>
    </w:p>
    <w:p w:rsidR="00490D45" w:rsidRPr="00490D45" w:rsidRDefault="00490D45" w:rsidP="0062552C">
      <w:pPr>
        <w:pStyle w:val="a9"/>
        <w:numPr>
          <w:ilvl w:val="0"/>
          <w:numId w:val="8"/>
        </w:numPr>
        <w:spacing w:before="0" w:beforeAutospacing="0" w:after="0" w:afterAutospacing="0" w:line="23" w:lineRule="atLeast"/>
      </w:pPr>
      <w:r w:rsidRPr="00490D45">
        <w:t>внедрение информационных технологий в учебный процесс;</w:t>
      </w:r>
    </w:p>
    <w:p w:rsidR="00490D45" w:rsidRPr="00490D45" w:rsidRDefault="00490D45" w:rsidP="0062552C">
      <w:pPr>
        <w:spacing w:after="0" w:line="23" w:lineRule="atLeast"/>
      </w:pPr>
      <w:r w:rsidRPr="00490D45">
        <w:rPr>
          <w:rFonts w:ascii="Times New Roman" w:hAnsi="Times New Roman" w:cs="Times New Roman"/>
          <w:sz w:val="24"/>
          <w:szCs w:val="24"/>
        </w:rPr>
        <w:t>Методическая работа организуется по следующим аспектам учебно-воспитательного процесса:</w:t>
      </w:r>
    </w:p>
    <w:p w:rsidR="00490D45" w:rsidRDefault="00490D45" w:rsidP="0062552C">
      <w:pPr>
        <w:pStyle w:val="a9"/>
        <w:numPr>
          <w:ilvl w:val="0"/>
          <w:numId w:val="8"/>
        </w:numPr>
        <w:spacing w:before="0" w:beforeAutospacing="0" w:after="0" w:afterAutospacing="0" w:line="23" w:lineRule="atLeast"/>
      </w:pPr>
      <w:r w:rsidRPr="00490D45">
        <w:t xml:space="preserve">организационная работа; </w:t>
      </w:r>
    </w:p>
    <w:p w:rsidR="00490D45" w:rsidRPr="00490D45" w:rsidRDefault="00490D45" w:rsidP="0062552C">
      <w:pPr>
        <w:pStyle w:val="a9"/>
        <w:numPr>
          <w:ilvl w:val="0"/>
          <w:numId w:val="8"/>
        </w:numPr>
        <w:spacing w:before="0" w:beforeAutospacing="0" w:after="0" w:afterAutospacing="0" w:line="23" w:lineRule="atLeast"/>
      </w:pPr>
      <w:r w:rsidRPr="00490D45">
        <w:t>учебно-методическая работа;</w:t>
      </w:r>
    </w:p>
    <w:p w:rsidR="00490D45" w:rsidRPr="00490D45" w:rsidRDefault="00490D45" w:rsidP="0062552C">
      <w:pPr>
        <w:pStyle w:val="a9"/>
        <w:numPr>
          <w:ilvl w:val="0"/>
          <w:numId w:val="8"/>
        </w:numPr>
        <w:spacing w:before="0" w:beforeAutospacing="0" w:after="0" w:afterAutospacing="0" w:line="23" w:lineRule="atLeast"/>
      </w:pPr>
      <w:r w:rsidRPr="00490D45">
        <w:t>повышение квалификации преподавателей;</w:t>
      </w:r>
    </w:p>
    <w:p w:rsidR="00490D45" w:rsidRDefault="00490D45" w:rsidP="0062552C">
      <w:pPr>
        <w:pStyle w:val="a9"/>
        <w:numPr>
          <w:ilvl w:val="0"/>
          <w:numId w:val="8"/>
        </w:numPr>
        <w:spacing w:before="0" w:beforeAutospacing="0" w:after="0" w:afterAutospacing="0" w:line="23" w:lineRule="atLeast"/>
      </w:pPr>
      <w:r w:rsidRPr="00490D45">
        <w:t xml:space="preserve">изучение, обобщение и распространение педагогического опыта; </w:t>
      </w:r>
    </w:p>
    <w:p w:rsidR="00490D45" w:rsidRPr="00490D45" w:rsidRDefault="00490D45" w:rsidP="0062552C">
      <w:pPr>
        <w:pStyle w:val="a9"/>
        <w:numPr>
          <w:ilvl w:val="0"/>
          <w:numId w:val="8"/>
        </w:numPr>
        <w:spacing w:before="0" w:beforeAutospacing="0" w:after="0" w:afterAutospacing="0" w:line="23" w:lineRule="atLeast"/>
      </w:pPr>
      <w:r w:rsidRPr="00490D45">
        <w:t>контроль учебно-воспитательного процесса.</w:t>
      </w:r>
    </w:p>
    <w:p w:rsidR="00490D45" w:rsidRDefault="00490D45" w:rsidP="0062552C">
      <w:pPr>
        <w:spacing w:after="0" w:line="23" w:lineRule="atLeast"/>
        <w:rPr>
          <w:rFonts w:ascii="Times New Roman" w:hAnsi="Times New Roman" w:cs="Times New Roman"/>
          <w:sz w:val="24"/>
          <w:szCs w:val="24"/>
        </w:rPr>
      </w:pPr>
      <w:r w:rsidRPr="00B416BC">
        <w:rPr>
          <w:rFonts w:ascii="Times New Roman" w:hAnsi="Times New Roman" w:cs="Times New Roman"/>
          <w:sz w:val="24"/>
          <w:szCs w:val="24"/>
        </w:rPr>
        <w:t xml:space="preserve">Основные направления методической работы </w:t>
      </w:r>
      <w:r>
        <w:rPr>
          <w:rFonts w:ascii="Times New Roman" w:hAnsi="Times New Roman" w:cs="Times New Roman"/>
          <w:sz w:val="24"/>
          <w:szCs w:val="24"/>
        </w:rPr>
        <w:t>методических</w:t>
      </w:r>
      <w:r w:rsidRPr="00B416BC">
        <w:rPr>
          <w:rFonts w:ascii="Times New Roman" w:hAnsi="Times New Roman" w:cs="Times New Roman"/>
          <w:sz w:val="24"/>
          <w:szCs w:val="24"/>
        </w:rPr>
        <w:t xml:space="preserve"> комиссий: </w:t>
      </w:r>
    </w:p>
    <w:p w:rsidR="00490D45" w:rsidRPr="00490D45" w:rsidRDefault="00490D45" w:rsidP="0062552C">
      <w:pPr>
        <w:pStyle w:val="a9"/>
        <w:numPr>
          <w:ilvl w:val="0"/>
          <w:numId w:val="9"/>
        </w:numPr>
        <w:spacing w:before="0" w:beforeAutospacing="0" w:after="0" w:afterAutospacing="0" w:line="23" w:lineRule="atLeast"/>
      </w:pPr>
      <w:r w:rsidRPr="00490D45">
        <w:t xml:space="preserve">учебно-методическое и учебно-программное обеспечение учебных дисциплин, профессиональных модулей, фондов контрольно-оценочных средств в соответствии с ФГОС </w:t>
      </w:r>
      <w:r w:rsidR="00D87B51">
        <w:t xml:space="preserve">СПО </w:t>
      </w:r>
      <w:r w:rsidRPr="00490D45">
        <w:t>по профессиям;</w:t>
      </w:r>
    </w:p>
    <w:p w:rsidR="00490D45" w:rsidRPr="00490D45" w:rsidRDefault="00490D45" w:rsidP="0062552C">
      <w:pPr>
        <w:pStyle w:val="a9"/>
        <w:numPr>
          <w:ilvl w:val="0"/>
          <w:numId w:val="9"/>
        </w:numPr>
        <w:spacing w:before="0" w:beforeAutospacing="0" w:after="0" w:afterAutospacing="0" w:line="23" w:lineRule="atLeast"/>
      </w:pPr>
      <w:r w:rsidRPr="00490D45">
        <w:t xml:space="preserve">обеспечение проведения промежуточной аттестации </w:t>
      </w:r>
      <w:r w:rsidR="008672D1">
        <w:t>студентов</w:t>
      </w:r>
      <w:r w:rsidRPr="00490D45">
        <w:t>; участие в формировании программ Государственной итоговой аттестации выпускников; совершенствование методического и профессионального мастерства преподавателей, пополнение их профессиональных знаний, оказание помощи начинающим преподавателям, внесение предложений по аттестации преподавателей;</w:t>
      </w:r>
    </w:p>
    <w:p w:rsidR="00490D45" w:rsidRPr="00490D45" w:rsidRDefault="00490D45" w:rsidP="0062552C">
      <w:pPr>
        <w:pStyle w:val="a9"/>
        <w:numPr>
          <w:ilvl w:val="0"/>
          <w:numId w:val="9"/>
        </w:numPr>
        <w:spacing w:before="0" w:beforeAutospacing="0" w:after="0" w:afterAutospacing="0" w:line="23" w:lineRule="atLeast"/>
      </w:pPr>
      <w:r w:rsidRPr="00490D45">
        <w:t>определение технологии обучения (выбор средств и методов обучения, инновационных педагогических технологий);</w:t>
      </w:r>
    </w:p>
    <w:p w:rsidR="00490D45" w:rsidRPr="00490D45" w:rsidRDefault="00490D45" w:rsidP="0062552C">
      <w:pPr>
        <w:pStyle w:val="a9"/>
        <w:numPr>
          <w:ilvl w:val="0"/>
          <w:numId w:val="9"/>
        </w:numPr>
        <w:spacing w:before="0" w:beforeAutospacing="0" w:after="0" w:afterAutospacing="0" w:line="23" w:lineRule="atLeast"/>
      </w:pPr>
      <w:r w:rsidRPr="00490D45">
        <w:t>изучение, обобщение и внедрение в образовательных процесс новых педагогических и информационных технологий;</w:t>
      </w:r>
    </w:p>
    <w:p w:rsidR="00490D45" w:rsidRPr="00490D45" w:rsidRDefault="00490D45" w:rsidP="0062552C">
      <w:pPr>
        <w:pStyle w:val="a9"/>
        <w:numPr>
          <w:ilvl w:val="0"/>
          <w:numId w:val="9"/>
        </w:numPr>
        <w:spacing w:before="0" w:beforeAutospacing="0" w:after="0" w:afterAutospacing="0" w:line="23" w:lineRule="atLeast"/>
      </w:pPr>
      <w:r w:rsidRPr="00490D45">
        <w:t>подготовка, проведение и обсуждение открытых учебных занятий и внеклассных мероприятий;</w:t>
      </w:r>
    </w:p>
    <w:p w:rsidR="00490D45" w:rsidRPr="00490D45" w:rsidRDefault="00490D45" w:rsidP="0062552C">
      <w:pPr>
        <w:pStyle w:val="a9"/>
        <w:numPr>
          <w:ilvl w:val="0"/>
          <w:numId w:val="9"/>
        </w:numPr>
        <w:spacing w:before="0" w:beforeAutospacing="0" w:after="0" w:afterAutospacing="0" w:line="23" w:lineRule="atLeast"/>
      </w:pPr>
      <w:r w:rsidRPr="00490D45">
        <w:t>организация внеучебной воспитательной работы с</w:t>
      </w:r>
      <w:r w:rsidR="00D87B51">
        <w:t>о</w:t>
      </w:r>
      <w:r w:rsidRPr="00490D45">
        <w:t xml:space="preserve"> </w:t>
      </w:r>
      <w:r w:rsidR="00D87B51">
        <w:t>студентами</w:t>
      </w:r>
      <w:r w:rsidRPr="00490D45">
        <w:t>.</w:t>
      </w:r>
    </w:p>
    <w:p w:rsidR="00731A38" w:rsidRPr="00684622" w:rsidRDefault="00731A38" w:rsidP="0062552C">
      <w:pPr>
        <w:spacing w:after="0" w:line="23" w:lineRule="atLeast"/>
        <w:ind w:firstLine="360"/>
        <w:jc w:val="both"/>
        <w:rPr>
          <w:rFonts w:ascii="Times New Roman" w:hAnsi="Times New Roman" w:cs="Times New Roman"/>
          <w:b/>
          <w:sz w:val="24"/>
          <w:szCs w:val="24"/>
        </w:rPr>
      </w:pPr>
      <w:r w:rsidRPr="00684622">
        <w:rPr>
          <w:rFonts w:ascii="Times New Roman" w:hAnsi="Times New Roman" w:cs="Times New Roman"/>
          <w:b/>
          <w:sz w:val="24"/>
          <w:szCs w:val="24"/>
        </w:rPr>
        <w:t>В</w:t>
      </w:r>
      <w:r w:rsidR="00F0219F" w:rsidRPr="00684622">
        <w:rPr>
          <w:rFonts w:ascii="Times New Roman" w:hAnsi="Times New Roman" w:cs="Times New Roman"/>
          <w:b/>
          <w:sz w:val="24"/>
          <w:szCs w:val="24"/>
        </w:rPr>
        <w:t>оспитательная</w:t>
      </w:r>
      <w:r w:rsidRPr="00684622">
        <w:rPr>
          <w:rFonts w:ascii="Times New Roman" w:hAnsi="Times New Roman" w:cs="Times New Roman"/>
          <w:b/>
          <w:sz w:val="24"/>
          <w:szCs w:val="24"/>
        </w:rPr>
        <w:t xml:space="preserve"> работа</w:t>
      </w:r>
      <w:r w:rsidR="00F0219F" w:rsidRPr="00684622">
        <w:rPr>
          <w:rFonts w:ascii="Times New Roman" w:hAnsi="Times New Roman" w:cs="Times New Roman"/>
          <w:b/>
          <w:sz w:val="24"/>
          <w:szCs w:val="24"/>
        </w:rPr>
        <w:t>.</w:t>
      </w:r>
    </w:p>
    <w:p w:rsidR="00731A38" w:rsidRPr="00033304"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Воспитательная работа является составной частью учебно-воспитательного процесса.</w:t>
      </w:r>
    </w:p>
    <w:p w:rsidR="00731A38" w:rsidRPr="00033304"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Главная цель воспитательной работы в </w:t>
      </w:r>
      <w:r w:rsidR="00F0219F">
        <w:rPr>
          <w:rFonts w:ascii="Times New Roman" w:hAnsi="Times New Roman" w:cs="Times New Roman"/>
          <w:sz w:val="24"/>
          <w:szCs w:val="24"/>
        </w:rPr>
        <w:t>техникуме</w:t>
      </w:r>
      <w:r w:rsidRPr="00033304">
        <w:rPr>
          <w:rFonts w:ascii="Times New Roman" w:hAnsi="Times New Roman" w:cs="Times New Roman"/>
          <w:sz w:val="24"/>
          <w:szCs w:val="24"/>
        </w:rPr>
        <w:t xml:space="preserve"> - подготовка рабочих кадров, обладающих должным уровнем общекультурной и общей профессиональной компетентности, позволяющей ставить и достигать личностно значимые цели, имеющих твёрдую социально – ориентированную жизненную позицию и систему социальных, культурных и профессиональных ценностей.</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Модель личности выпускника учебного заведения должна обладать следующими общими компетенциями:</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Организовывать собственную деятельность.</w:t>
      </w:r>
    </w:p>
    <w:p w:rsidR="00D87B51"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D87B51"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1A38" w:rsidRPr="00033304">
        <w:rPr>
          <w:rFonts w:ascii="Times New Roman" w:hAnsi="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задач, а также для своего профессионального и личностного развития. </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Использовать информационно – коммуникативные технологии.</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Быть готовым брать на себя нравственные обязательства по отношению к природе, обществу, человеку.</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F0219F"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Быть готовым к выполнению воинской обязанности, в том числе и с применением профессиональных знаний.</w:t>
      </w:r>
      <w:r w:rsidR="00F0219F" w:rsidRPr="00F0219F">
        <w:rPr>
          <w:rFonts w:ascii="Times New Roman" w:hAnsi="Times New Roman" w:cs="Times New Roman"/>
          <w:sz w:val="24"/>
          <w:szCs w:val="24"/>
        </w:rPr>
        <w:t xml:space="preserve"> </w:t>
      </w:r>
    </w:p>
    <w:p w:rsidR="00F0219F" w:rsidRPr="001566FB" w:rsidRDefault="00F0219F" w:rsidP="0062552C">
      <w:pPr>
        <w:spacing w:after="0" w:line="23" w:lineRule="atLeast"/>
        <w:jc w:val="both"/>
        <w:rPr>
          <w:rFonts w:ascii="Times New Roman" w:hAnsi="Times New Roman" w:cs="Times New Roman"/>
          <w:sz w:val="24"/>
          <w:szCs w:val="24"/>
        </w:rPr>
      </w:pPr>
      <w:r w:rsidRPr="001566FB">
        <w:rPr>
          <w:rFonts w:ascii="Times New Roman" w:hAnsi="Times New Roman" w:cs="Times New Roman"/>
          <w:sz w:val="24"/>
          <w:szCs w:val="24"/>
        </w:rPr>
        <w:t xml:space="preserve">Воспитательная работа в </w:t>
      </w:r>
      <w:r>
        <w:rPr>
          <w:rFonts w:ascii="Times New Roman" w:hAnsi="Times New Roman" w:cs="Times New Roman"/>
          <w:sz w:val="24"/>
          <w:szCs w:val="24"/>
        </w:rPr>
        <w:t>техникуме</w:t>
      </w:r>
      <w:r w:rsidRPr="001566FB">
        <w:rPr>
          <w:rFonts w:ascii="Times New Roman" w:hAnsi="Times New Roman" w:cs="Times New Roman"/>
          <w:sz w:val="24"/>
          <w:szCs w:val="24"/>
        </w:rPr>
        <w:t xml:space="preserve"> осуществляется по следующим направлениям:</w:t>
      </w:r>
    </w:p>
    <w:p w:rsidR="00F0219F" w:rsidRPr="001566FB" w:rsidRDefault="00F0219F" w:rsidP="0062552C">
      <w:pPr>
        <w:pStyle w:val="a9"/>
        <w:numPr>
          <w:ilvl w:val="0"/>
          <w:numId w:val="10"/>
        </w:numPr>
        <w:spacing w:before="0" w:beforeAutospacing="0" w:after="0" w:afterAutospacing="0" w:line="23" w:lineRule="atLeast"/>
        <w:jc w:val="both"/>
      </w:pPr>
      <w:r w:rsidRPr="001566FB">
        <w:t>гражданско–патриотическое, духовно-нравственное воспитание;</w:t>
      </w:r>
    </w:p>
    <w:p w:rsidR="00F0219F" w:rsidRPr="001566FB" w:rsidRDefault="00F0219F" w:rsidP="0062552C">
      <w:pPr>
        <w:pStyle w:val="a9"/>
        <w:numPr>
          <w:ilvl w:val="0"/>
          <w:numId w:val="10"/>
        </w:numPr>
        <w:spacing w:before="0" w:beforeAutospacing="0" w:after="0" w:afterAutospacing="0" w:line="23" w:lineRule="atLeast"/>
        <w:jc w:val="both"/>
      </w:pPr>
      <w:r w:rsidRPr="001566FB">
        <w:t>профориентационная работа;</w:t>
      </w:r>
    </w:p>
    <w:p w:rsidR="00F0219F" w:rsidRPr="001566FB" w:rsidRDefault="00F0219F" w:rsidP="0062552C">
      <w:pPr>
        <w:pStyle w:val="a9"/>
        <w:numPr>
          <w:ilvl w:val="0"/>
          <w:numId w:val="10"/>
        </w:numPr>
        <w:spacing w:before="0" w:beforeAutospacing="0" w:after="0" w:afterAutospacing="0" w:line="23" w:lineRule="atLeast"/>
        <w:jc w:val="both"/>
      </w:pPr>
      <w:r w:rsidRPr="001566FB">
        <w:t>культурно-массовая работа;</w:t>
      </w:r>
    </w:p>
    <w:p w:rsidR="00F0219F" w:rsidRPr="001566FB" w:rsidRDefault="00F0219F" w:rsidP="0062552C">
      <w:pPr>
        <w:pStyle w:val="a9"/>
        <w:numPr>
          <w:ilvl w:val="0"/>
          <w:numId w:val="10"/>
        </w:numPr>
        <w:spacing w:before="0" w:beforeAutospacing="0" w:after="0" w:afterAutospacing="0" w:line="23" w:lineRule="atLeast"/>
        <w:jc w:val="both"/>
      </w:pPr>
      <w:r w:rsidRPr="001566FB">
        <w:t>работа Совета по профилактике правонарушений;</w:t>
      </w:r>
    </w:p>
    <w:p w:rsidR="00F0219F" w:rsidRPr="001566FB" w:rsidRDefault="00F0219F" w:rsidP="0062552C">
      <w:pPr>
        <w:pStyle w:val="a9"/>
        <w:numPr>
          <w:ilvl w:val="0"/>
          <w:numId w:val="10"/>
        </w:numPr>
        <w:spacing w:before="0" w:beforeAutospacing="0" w:after="0" w:afterAutospacing="0" w:line="23" w:lineRule="atLeast"/>
        <w:jc w:val="both"/>
      </w:pPr>
      <w:r w:rsidRPr="001566FB">
        <w:t xml:space="preserve">работа </w:t>
      </w:r>
      <w:r>
        <w:t>студенческого</w:t>
      </w:r>
      <w:r w:rsidRPr="001566FB">
        <w:t xml:space="preserve"> самоуправления.</w:t>
      </w:r>
    </w:p>
    <w:p w:rsidR="00D87B51"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Воспитательная работа в </w:t>
      </w:r>
      <w:r w:rsidR="00F0219F">
        <w:rPr>
          <w:rFonts w:ascii="Times New Roman" w:hAnsi="Times New Roman" w:cs="Times New Roman"/>
          <w:sz w:val="24"/>
          <w:szCs w:val="24"/>
        </w:rPr>
        <w:t>техникуме</w:t>
      </w:r>
      <w:r w:rsidRPr="00033304">
        <w:rPr>
          <w:rFonts w:ascii="Times New Roman" w:hAnsi="Times New Roman" w:cs="Times New Roman"/>
          <w:sz w:val="24"/>
          <w:szCs w:val="24"/>
        </w:rPr>
        <w:t xml:space="preserve"> является частью единого учебно-воспитательного процесса, цели воспитания и задачи воспитательной работы реализуются в образовательном процессе, как во внеучебное время, так и в учебном процессе. </w:t>
      </w:r>
    </w:p>
    <w:p w:rsidR="00731A38" w:rsidRPr="00033304"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Деятельность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в части воспитательной работы с</w:t>
      </w:r>
      <w:r w:rsidR="00D87B51">
        <w:rPr>
          <w:rFonts w:ascii="Times New Roman" w:hAnsi="Times New Roman" w:cs="Times New Roman"/>
          <w:sz w:val="24"/>
          <w:szCs w:val="24"/>
        </w:rPr>
        <w:t>о студентами</w:t>
      </w:r>
      <w:r w:rsidRPr="00033304">
        <w:rPr>
          <w:rFonts w:ascii="Times New Roman" w:hAnsi="Times New Roman" w:cs="Times New Roman"/>
          <w:sz w:val="24"/>
          <w:szCs w:val="24"/>
        </w:rPr>
        <w:t xml:space="preserve"> включает в себя:</w:t>
      </w:r>
    </w:p>
    <w:p w:rsidR="001566FB" w:rsidRDefault="00731A38" w:rsidP="0062552C">
      <w:pPr>
        <w:pStyle w:val="a9"/>
        <w:numPr>
          <w:ilvl w:val="0"/>
          <w:numId w:val="10"/>
        </w:numPr>
        <w:spacing w:before="0" w:beforeAutospacing="0" w:after="0" w:afterAutospacing="0" w:line="23" w:lineRule="atLeast"/>
        <w:jc w:val="both"/>
      </w:pPr>
      <w:r w:rsidRPr="001566FB">
        <w:t xml:space="preserve">целенаправленную координацию учебной и внеучебной деятельности </w:t>
      </w:r>
      <w:r w:rsidR="008672D1">
        <w:t>студентов</w:t>
      </w:r>
      <w:r w:rsidRPr="001566FB">
        <w:t>;</w:t>
      </w:r>
    </w:p>
    <w:p w:rsidR="00731A38" w:rsidRPr="001566FB" w:rsidRDefault="00731A38" w:rsidP="0062552C">
      <w:pPr>
        <w:pStyle w:val="a9"/>
        <w:numPr>
          <w:ilvl w:val="0"/>
          <w:numId w:val="10"/>
        </w:numPr>
        <w:spacing w:before="0" w:beforeAutospacing="0" w:after="0" w:afterAutospacing="0" w:line="23" w:lineRule="atLeast"/>
        <w:jc w:val="both"/>
      </w:pPr>
      <w:r w:rsidRPr="001566FB">
        <w:t xml:space="preserve">воспитание потребности </w:t>
      </w:r>
      <w:r w:rsidR="008672D1">
        <w:t>студентов</w:t>
      </w:r>
      <w:r w:rsidRPr="001566FB">
        <w:t xml:space="preserve"> в самосовершенствовании, в освоении художественных</w:t>
      </w:r>
      <w:r w:rsidR="001566FB">
        <w:t xml:space="preserve"> </w:t>
      </w:r>
      <w:r w:rsidRPr="001566FB">
        <w:t>и научных достижений общечеловеческой и национальной культуры;</w:t>
      </w:r>
    </w:p>
    <w:p w:rsidR="00731A38" w:rsidRPr="001566FB" w:rsidRDefault="00731A38" w:rsidP="0062552C">
      <w:pPr>
        <w:pStyle w:val="a9"/>
        <w:numPr>
          <w:ilvl w:val="0"/>
          <w:numId w:val="10"/>
        </w:numPr>
        <w:spacing w:before="0" w:beforeAutospacing="0" w:after="0" w:afterAutospacing="0" w:line="23" w:lineRule="atLeast"/>
        <w:jc w:val="both"/>
      </w:pPr>
      <w:r w:rsidRPr="001566FB">
        <w:t>приобщение к общечеловеческим нормам морали, национальным традициям, кодексу профессиональной чести и моральным ценностям, развитие навыков адекватной самооценки, оценки результатов своей деятельности;</w:t>
      </w:r>
    </w:p>
    <w:p w:rsidR="00490D45" w:rsidRPr="001566FB" w:rsidRDefault="00731A38" w:rsidP="0062552C">
      <w:pPr>
        <w:pStyle w:val="a9"/>
        <w:numPr>
          <w:ilvl w:val="0"/>
          <w:numId w:val="10"/>
        </w:numPr>
        <w:spacing w:before="0" w:beforeAutospacing="0" w:after="0" w:afterAutospacing="0" w:line="23" w:lineRule="atLeast"/>
        <w:jc w:val="both"/>
      </w:pPr>
      <w:r w:rsidRPr="001566FB">
        <w:t>стимулирование познавательной активности будущих специалистов, выработки у них индивидуального</w:t>
      </w:r>
      <w:r w:rsidR="006043E5">
        <w:t xml:space="preserve"> </w:t>
      </w:r>
      <w:r w:rsidRPr="001566FB">
        <w:t>образа жизни, поведения и профессиональной де</w:t>
      </w:r>
      <w:r w:rsidR="006043E5">
        <w:t>ятельности;</w:t>
      </w:r>
    </w:p>
    <w:p w:rsidR="00731A38" w:rsidRPr="001566FB" w:rsidRDefault="00731A38" w:rsidP="0062552C">
      <w:pPr>
        <w:pStyle w:val="a9"/>
        <w:numPr>
          <w:ilvl w:val="0"/>
          <w:numId w:val="10"/>
        </w:numPr>
        <w:spacing w:before="0" w:beforeAutospacing="0" w:after="0" w:afterAutospacing="0" w:line="23" w:lineRule="atLeast"/>
        <w:jc w:val="both"/>
      </w:pPr>
      <w:r w:rsidRPr="001566FB">
        <w:t>воспитание потребности в здоровом образе жизни, укреплении духовного и физического здоровья;</w:t>
      </w:r>
    </w:p>
    <w:p w:rsidR="001566FB" w:rsidRDefault="00731A38" w:rsidP="0062552C">
      <w:pPr>
        <w:pStyle w:val="a9"/>
        <w:numPr>
          <w:ilvl w:val="0"/>
          <w:numId w:val="10"/>
        </w:numPr>
        <w:spacing w:before="0" w:beforeAutospacing="0" w:after="0" w:afterAutospacing="0" w:line="23" w:lineRule="atLeast"/>
        <w:jc w:val="both"/>
      </w:pPr>
      <w:r w:rsidRPr="001566FB">
        <w:t xml:space="preserve">совершенствование организации </w:t>
      </w:r>
      <w:r w:rsidR="005D250E">
        <w:t>студенческого</w:t>
      </w:r>
      <w:r w:rsidRPr="001566FB">
        <w:t xml:space="preserve"> самоуправления. </w:t>
      </w:r>
    </w:p>
    <w:p w:rsidR="00731A38" w:rsidRDefault="00731A38" w:rsidP="0062552C">
      <w:pPr>
        <w:spacing w:after="0" w:line="23" w:lineRule="atLeast"/>
        <w:ind w:firstLine="360"/>
        <w:jc w:val="both"/>
        <w:rPr>
          <w:rFonts w:ascii="Times New Roman" w:hAnsi="Times New Roman" w:cs="Times New Roman"/>
          <w:sz w:val="24"/>
          <w:szCs w:val="24"/>
        </w:rPr>
      </w:pPr>
      <w:r w:rsidRPr="00033304">
        <w:rPr>
          <w:rFonts w:ascii="Times New Roman" w:hAnsi="Times New Roman" w:cs="Times New Roman"/>
          <w:sz w:val="24"/>
          <w:szCs w:val="24"/>
        </w:rPr>
        <w:t xml:space="preserve">На протяжении последних лет в </w:t>
      </w:r>
      <w:r w:rsidR="00D87B51">
        <w:rPr>
          <w:rFonts w:ascii="Times New Roman" w:hAnsi="Times New Roman" w:cs="Times New Roman"/>
          <w:sz w:val="24"/>
          <w:szCs w:val="24"/>
        </w:rPr>
        <w:t>т</w:t>
      </w:r>
      <w:r w:rsidR="005D250E">
        <w:rPr>
          <w:rFonts w:ascii="Times New Roman" w:hAnsi="Times New Roman" w:cs="Times New Roman"/>
          <w:sz w:val="24"/>
          <w:szCs w:val="24"/>
        </w:rPr>
        <w:t>е</w:t>
      </w:r>
      <w:r w:rsidR="00D87B51">
        <w:rPr>
          <w:rFonts w:ascii="Times New Roman" w:hAnsi="Times New Roman" w:cs="Times New Roman"/>
          <w:sz w:val="24"/>
          <w:szCs w:val="24"/>
        </w:rPr>
        <w:t>хникуме</w:t>
      </w:r>
      <w:r w:rsidRPr="00033304">
        <w:rPr>
          <w:rFonts w:ascii="Times New Roman" w:hAnsi="Times New Roman" w:cs="Times New Roman"/>
          <w:sz w:val="24"/>
          <w:szCs w:val="24"/>
        </w:rPr>
        <w:t xml:space="preserve"> выстроена и совершенствуется система организации планирования воспитательной работы. Тщательно прорабатываются программы, планы и локальные акты, регламентирующие воспитательную деятельность. В </w:t>
      </w:r>
      <w:r w:rsidR="00D87B51">
        <w:rPr>
          <w:rFonts w:ascii="Times New Roman" w:hAnsi="Times New Roman" w:cs="Times New Roman"/>
          <w:sz w:val="24"/>
          <w:szCs w:val="24"/>
        </w:rPr>
        <w:t>техникуме</w:t>
      </w:r>
      <w:r w:rsidRPr="00033304">
        <w:rPr>
          <w:rFonts w:ascii="Times New Roman" w:hAnsi="Times New Roman" w:cs="Times New Roman"/>
          <w:sz w:val="24"/>
          <w:szCs w:val="24"/>
        </w:rPr>
        <w:t xml:space="preserve"> организованно дежурство </w:t>
      </w:r>
      <w:r w:rsidR="00861942" w:rsidRPr="00033304">
        <w:rPr>
          <w:rFonts w:ascii="Times New Roman" w:hAnsi="Times New Roman" w:cs="Times New Roman"/>
          <w:sz w:val="24"/>
          <w:szCs w:val="24"/>
        </w:rPr>
        <w:t xml:space="preserve">мастеров п/о и </w:t>
      </w:r>
      <w:r w:rsidRPr="00033304">
        <w:rPr>
          <w:rFonts w:ascii="Times New Roman" w:hAnsi="Times New Roman" w:cs="Times New Roman"/>
          <w:sz w:val="24"/>
          <w:szCs w:val="24"/>
        </w:rPr>
        <w:t>преподавателей. Регулярно осуществляется контроль за посещаемостью и успеваемостью</w:t>
      </w:r>
      <w:r w:rsidR="00861942" w:rsidRPr="00033304">
        <w:rPr>
          <w:rFonts w:ascii="Times New Roman" w:hAnsi="Times New Roman" w:cs="Times New Roman"/>
          <w:sz w:val="24"/>
          <w:szCs w:val="24"/>
        </w:rPr>
        <w:t xml:space="preserve">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проводятся заседания Совета по профилактике правонарушений, на которые приглашаются </w:t>
      </w:r>
      <w:r w:rsidR="00D87B51">
        <w:rPr>
          <w:rFonts w:ascii="Times New Roman" w:hAnsi="Times New Roman" w:cs="Times New Roman"/>
          <w:sz w:val="24"/>
          <w:szCs w:val="24"/>
        </w:rPr>
        <w:t>студенты</w:t>
      </w:r>
      <w:r w:rsidRPr="00033304">
        <w:rPr>
          <w:rFonts w:ascii="Times New Roman" w:hAnsi="Times New Roman" w:cs="Times New Roman"/>
          <w:sz w:val="24"/>
          <w:szCs w:val="24"/>
        </w:rPr>
        <w:t>, нарушающие Устав ОУ и правила внутреннего распорядка, испытыва</w:t>
      </w:r>
      <w:r w:rsidR="00861942" w:rsidRPr="00033304">
        <w:rPr>
          <w:rFonts w:ascii="Times New Roman" w:hAnsi="Times New Roman" w:cs="Times New Roman"/>
          <w:sz w:val="24"/>
          <w:szCs w:val="24"/>
        </w:rPr>
        <w:t>ю</w:t>
      </w:r>
      <w:r w:rsidRPr="00033304">
        <w:rPr>
          <w:rFonts w:ascii="Times New Roman" w:hAnsi="Times New Roman" w:cs="Times New Roman"/>
          <w:sz w:val="24"/>
          <w:szCs w:val="24"/>
        </w:rPr>
        <w:t>щие проблемы в обучении.</w:t>
      </w:r>
    </w:p>
    <w:p w:rsidR="000F4B8E" w:rsidRDefault="000F4B8E" w:rsidP="0062552C">
      <w:pPr>
        <w:spacing w:after="0" w:line="23" w:lineRule="atLeast"/>
        <w:ind w:firstLine="708"/>
        <w:rPr>
          <w:rFonts w:ascii="Times New Roman" w:hAnsi="Times New Roman" w:cs="Times New Roman"/>
          <w:sz w:val="24"/>
          <w:szCs w:val="24"/>
        </w:rPr>
      </w:pPr>
      <w:r>
        <w:rPr>
          <w:rFonts w:ascii="Times New Roman" w:hAnsi="Times New Roman" w:cs="Times New Roman"/>
          <w:sz w:val="24"/>
          <w:szCs w:val="24"/>
        </w:rPr>
        <w:t>Студенты техникума постоянно принимают участие</w:t>
      </w:r>
      <w:r w:rsidR="008B6F30">
        <w:rPr>
          <w:rFonts w:ascii="Times New Roman" w:hAnsi="Times New Roman" w:cs="Times New Roman"/>
          <w:sz w:val="24"/>
          <w:szCs w:val="24"/>
        </w:rPr>
        <w:t xml:space="preserve"> и занимают призовые места</w:t>
      </w:r>
      <w:r>
        <w:rPr>
          <w:rFonts w:ascii="Times New Roman" w:hAnsi="Times New Roman" w:cs="Times New Roman"/>
          <w:sz w:val="24"/>
          <w:szCs w:val="24"/>
        </w:rPr>
        <w:t xml:space="preserve"> в муниципальных, региональных и всероссийских оли</w:t>
      </w:r>
      <w:r w:rsidR="008B6F30">
        <w:rPr>
          <w:rFonts w:ascii="Times New Roman" w:hAnsi="Times New Roman" w:cs="Times New Roman"/>
          <w:sz w:val="24"/>
          <w:szCs w:val="24"/>
        </w:rPr>
        <w:t>мпиадах, конкурсах и фестивалях, таких как</w:t>
      </w:r>
    </w:p>
    <w:p w:rsidR="000F4B8E" w:rsidRDefault="000F4B8E" w:rsidP="0062552C">
      <w:pPr>
        <w:spacing w:after="0" w:line="23" w:lineRule="atLeast"/>
        <w:rPr>
          <w:rFonts w:ascii="Times New Roman" w:hAnsi="Times New Roman" w:cs="Times New Roman"/>
          <w:sz w:val="24"/>
          <w:szCs w:val="24"/>
        </w:rPr>
      </w:pPr>
      <w:r>
        <w:rPr>
          <w:rFonts w:ascii="Times New Roman" w:hAnsi="Times New Roman" w:cs="Times New Roman"/>
          <w:sz w:val="24"/>
          <w:szCs w:val="24"/>
        </w:rPr>
        <w:tab/>
      </w:r>
    </w:p>
    <w:p w:rsidR="000F4B8E" w:rsidRDefault="000F4B8E" w:rsidP="0062552C">
      <w:pPr>
        <w:pStyle w:val="Default"/>
        <w:spacing w:line="23" w:lineRule="atLeast"/>
      </w:pPr>
      <w:r>
        <w:t>Всероссийск</w:t>
      </w:r>
      <w:r w:rsidR="008B6F30">
        <w:t xml:space="preserve">ий конкурс «Арт-Профи-Форум», </w:t>
      </w:r>
      <w:r>
        <w:t>«Арт-Профи-плакат»;</w:t>
      </w:r>
      <w:r w:rsidR="008B6F30">
        <w:t xml:space="preserve"> Фестиваль «Студенческая весна», Фестиваль профессий «Город мастров».</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Разработаны и реализуются воспитательные программы: с целью адаптации первокурсников к образовательному учреждению с целью социально-нравственного оздоровления социальной среды молодежи, воспитания здорового образа жизни, профилактики вредных привычек.</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Одним из приоритетных направлений является физкультурно-оздоровительное направление воспитание молодежи, в котором отражаются такие вопросы: организационная работа; учебная работа; оздоровительная работа; спортивно-массовая работа; агитационно-пропагандистская работа.</w:t>
      </w:r>
      <w:r w:rsidR="007C72AC">
        <w:rPr>
          <w:rFonts w:ascii="Times New Roman" w:hAnsi="Times New Roman" w:cs="Times New Roman"/>
          <w:sz w:val="24"/>
          <w:szCs w:val="24"/>
        </w:rPr>
        <w:t xml:space="preserve"> </w:t>
      </w:r>
      <w:r w:rsidRPr="00033304">
        <w:rPr>
          <w:rFonts w:ascii="Times New Roman" w:hAnsi="Times New Roman" w:cs="Times New Roman"/>
          <w:sz w:val="24"/>
          <w:szCs w:val="24"/>
        </w:rPr>
        <w:t xml:space="preserve">Формированию потребности здорового образа жизни способствуют </w:t>
      </w:r>
      <w:r w:rsidRPr="00033304">
        <w:rPr>
          <w:rFonts w:ascii="Times New Roman" w:hAnsi="Times New Roman" w:cs="Times New Roman"/>
          <w:sz w:val="24"/>
          <w:szCs w:val="24"/>
        </w:rPr>
        <w:lastRenderedPageBreak/>
        <w:t xml:space="preserve">тематические классные часы «Будущее без наркотиков», «Жизнь без сигарет», акции, проводимые в рамках Всемирного дня борьбы со СПИДом, Дня отказа от курения. </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Патриотическое воспитание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является одной из основных задач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Особое внимание в </w:t>
      </w:r>
      <w:r w:rsidR="00D87B51">
        <w:rPr>
          <w:rFonts w:ascii="Times New Roman" w:hAnsi="Times New Roman" w:cs="Times New Roman"/>
          <w:sz w:val="24"/>
          <w:szCs w:val="24"/>
        </w:rPr>
        <w:t>техникуме</w:t>
      </w:r>
      <w:r w:rsidRPr="00033304">
        <w:rPr>
          <w:rFonts w:ascii="Times New Roman" w:hAnsi="Times New Roman" w:cs="Times New Roman"/>
          <w:sz w:val="24"/>
          <w:szCs w:val="24"/>
        </w:rPr>
        <w:t xml:space="preserve"> уделяется гражданско-патриотическому воспитанию</w:t>
      </w:r>
      <w:r w:rsidR="00F0219F">
        <w:rPr>
          <w:rFonts w:ascii="Times New Roman" w:hAnsi="Times New Roman" w:cs="Times New Roman"/>
          <w:sz w:val="24"/>
          <w:szCs w:val="24"/>
        </w:rPr>
        <w:t xml:space="preserve">. </w:t>
      </w:r>
      <w:r w:rsidRPr="00033304">
        <w:rPr>
          <w:rFonts w:ascii="Times New Roman" w:hAnsi="Times New Roman" w:cs="Times New Roman"/>
          <w:sz w:val="24"/>
          <w:szCs w:val="24"/>
        </w:rPr>
        <w:t>Знание основ Конституции Российской Федерации, этических и правовых норм, регулирующих отношения человека к человеку, обществу и природе, учитывается при воспитательной работе с</w:t>
      </w:r>
      <w:r w:rsidR="00BA45B1">
        <w:rPr>
          <w:rFonts w:ascii="Times New Roman" w:hAnsi="Times New Roman" w:cs="Times New Roman"/>
          <w:sz w:val="24"/>
          <w:szCs w:val="24"/>
        </w:rPr>
        <w:t>о студентами</w:t>
      </w:r>
      <w:r w:rsidRPr="00033304">
        <w:rPr>
          <w:rFonts w:ascii="Times New Roman" w:hAnsi="Times New Roman" w:cs="Times New Roman"/>
          <w:sz w:val="24"/>
          <w:szCs w:val="24"/>
        </w:rPr>
        <w:t>. Гражданское воспитание осуществляется главным образом в рамках учебных дисциплин «Безопасность жизнедеятельности», «Основы безопасности жизнедеятельности», «</w:t>
      </w:r>
      <w:r w:rsidR="00861942" w:rsidRPr="00033304">
        <w:rPr>
          <w:rFonts w:ascii="Times New Roman" w:hAnsi="Times New Roman" w:cs="Times New Roman"/>
          <w:sz w:val="24"/>
          <w:szCs w:val="24"/>
        </w:rPr>
        <w:t>Право</w:t>
      </w:r>
      <w:r w:rsidRPr="00033304">
        <w:rPr>
          <w:rFonts w:ascii="Times New Roman" w:hAnsi="Times New Roman" w:cs="Times New Roman"/>
          <w:sz w:val="24"/>
          <w:szCs w:val="24"/>
        </w:rPr>
        <w:t>»</w:t>
      </w:r>
      <w:r w:rsidR="00861942" w:rsidRPr="00033304">
        <w:rPr>
          <w:rFonts w:ascii="Times New Roman" w:hAnsi="Times New Roman" w:cs="Times New Roman"/>
          <w:sz w:val="24"/>
          <w:szCs w:val="24"/>
        </w:rPr>
        <w:t>.</w:t>
      </w:r>
      <w:r w:rsidRPr="00033304">
        <w:rPr>
          <w:rFonts w:ascii="Times New Roman" w:hAnsi="Times New Roman" w:cs="Times New Roman"/>
          <w:sz w:val="24"/>
          <w:szCs w:val="24"/>
        </w:rPr>
        <w:t xml:space="preserve"> Приобретены и установлены флаг Российской Федерации. В </w:t>
      </w:r>
      <w:r w:rsidR="00BA45B1">
        <w:rPr>
          <w:rFonts w:ascii="Times New Roman" w:hAnsi="Times New Roman" w:cs="Times New Roman"/>
          <w:sz w:val="24"/>
          <w:szCs w:val="24"/>
        </w:rPr>
        <w:t>техникуме</w:t>
      </w:r>
      <w:r w:rsidR="00861942" w:rsidRPr="00033304">
        <w:rPr>
          <w:rFonts w:ascii="Times New Roman" w:hAnsi="Times New Roman" w:cs="Times New Roman"/>
          <w:sz w:val="24"/>
          <w:szCs w:val="24"/>
        </w:rPr>
        <w:t xml:space="preserve"> </w:t>
      </w:r>
      <w:r w:rsidRPr="00033304">
        <w:rPr>
          <w:rFonts w:ascii="Times New Roman" w:hAnsi="Times New Roman" w:cs="Times New Roman"/>
          <w:sz w:val="24"/>
          <w:szCs w:val="24"/>
        </w:rPr>
        <w:t>оформлен</w:t>
      </w:r>
      <w:r w:rsidR="00861942" w:rsidRPr="00033304">
        <w:rPr>
          <w:rFonts w:ascii="Times New Roman" w:hAnsi="Times New Roman" w:cs="Times New Roman"/>
          <w:sz w:val="24"/>
          <w:szCs w:val="24"/>
        </w:rPr>
        <w:t xml:space="preserve"> </w:t>
      </w:r>
      <w:r w:rsidRPr="00033304">
        <w:rPr>
          <w:rFonts w:ascii="Times New Roman" w:hAnsi="Times New Roman" w:cs="Times New Roman"/>
          <w:sz w:val="24"/>
          <w:szCs w:val="24"/>
        </w:rPr>
        <w:t>стенд</w:t>
      </w:r>
      <w:r w:rsidR="00861942" w:rsidRPr="00033304">
        <w:rPr>
          <w:rFonts w:ascii="Times New Roman" w:hAnsi="Times New Roman" w:cs="Times New Roman"/>
          <w:sz w:val="24"/>
          <w:szCs w:val="24"/>
        </w:rPr>
        <w:t xml:space="preserve"> </w:t>
      </w:r>
      <w:r w:rsidRPr="00033304">
        <w:rPr>
          <w:rFonts w:ascii="Times New Roman" w:hAnsi="Times New Roman" w:cs="Times New Roman"/>
          <w:sz w:val="24"/>
          <w:szCs w:val="24"/>
        </w:rPr>
        <w:t>«Государственная символика».</w:t>
      </w:r>
    </w:p>
    <w:p w:rsidR="00F0219F" w:rsidRDefault="00C94D8C"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 xml:space="preserve">Обо всех мероприятиях представляется материал на сайте </w:t>
      </w:r>
      <w:r w:rsidR="00003A14">
        <w:rPr>
          <w:rFonts w:ascii="Times New Roman" w:hAnsi="Times New Roman" w:cs="Times New Roman"/>
          <w:sz w:val="24"/>
          <w:szCs w:val="24"/>
        </w:rPr>
        <w:t>техникума</w:t>
      </w:r>
      <w:r w:rsidR="00731A38" w:rsidRPr="00033304">
        <w:rPr>
          <w:rFonts w:ascii="Times New Roman" w:hAnsi="Times New Roman" w:cs="Times New Roman"/>
          <w:sz w:val="24"/>
          <w:szCs w:val="24"/>
        </w:rPr>
        <w:t>.</w:t>
      </w:r>
      <w:r w:rsidR="00F0219F" w:rsidRPr="00F0219F">
        <w:rPr>
          <w:rFonts w:ascii="Times New Roman" w:hAnsi="Times New Roman" w:cs="Times New Roman"/>
          <w:sz w:val="24"/>
          <w:szCs w:val="24"/>
        </w:rPr>
        <w:t xml:space="preserve"> </w:t>
      </w:r>
    </w:p>
    <w:p w:rsidR="00F0219F" w:rsidRPr="00033304" w:rsidRDefault="00C94D8C"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0219F" w:rsidRPr="00033304">
        <w:rPr>
          <w:rFonts w:ascii="Times New Roman" w:hAnsi="Times New Roman" w:cs="Times New Roman"/>
          <w:sz w:val="24"/>
          <w:szCs w:val="24"/>
        </w:rPr>
        <w:t>Отчет о выполнении плана воспитательной работы заслушиваются на педагогическом совете.</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В рамках профориентационной работы налажена тесная связь со школами </w:t>
      </w:r>
      <w:r w:rsidR="003300D0" w:rsidRPr="00033304">
        <w:rPr>
          <w:rFonts w:ascii="Times New Roman" w:hAnsi="Times New Roman" w:cs="Times New Roman"/>
          <w:sz w:val="24"/>
          <w:szCs w:val="24"/>
        </w:rPr>
        <w:t xml:space="preserve">города и </w:t>
      </w:r>
      <w:r w:rsidR="0001779B">
        <w:rPr>
          <w:rFonts w:ascii="Times New Roman" w:hAnsi="Times New Roman" w:cs="Times New Roman"/>
          <w:sz w:val="24"/>
          <w:szCs w:val="24"/>
        </w:rPr>
        <w:t>районов,</w:t>
      </w:r>
      <w:r w:rsidRPr="00033304">
        <w:rPr>
          <w:rFonts w:ascii="Times New Roman" w:hAnsi="Times New Roman" w:cs="Times New Roman"/>
          <w:sz w:val="24"/>
          <w:szCs w:val="24"/>
        </w:rPr>
        <w:t xml:space="preserve"> проводи</w:t>
      </w:r>
      <w:r w:rsidR="003300D0" w:rsidRPr="00033304">
        <w:rPr>
          <w:rFonts w:ascii="Times New Roman" w:hAnsi="Times New Roman" w:cs="Times New Roman"/>
          <w:sz w:val="24"/>
          <w:szCs w:val="24"/>
        </w:rPr>
        <w:t>т</w:t>
      </w:r>
      <w:r w:rsidR="0001779B">
        <w:rPr>
          <w:rFonts w:ascii="Times New Roman" w:hAnsi="Times New Roman" w:cs="Times New Roman"/>
          <w:sz w:val="24"/>
          <w:szCs w:val="24"/>
        </w:rPr>
        <w:t xml:space="preserve">ся День открытых дверей, экскурсии будущих абитуриентов по учебному учреждению, посещение школьниками олимпиад профессионального мастерства, работа агитбригады. </w:t>
      </w:r>
      <w:r w:rsidRPr="00033304">
        <w:rPr>
          <w:rFonts w:ascii="Times New Roman" w:hAnsi="Times New Roman" w:cs="Times New Roman"/>
          <w:sz w:val="24"/>
          <w:szCs w:val="24"/>
        </w:rPr>
        <w:t xml:space="preserve">Такие мероприятия помогают выпускникам школ определиться с выбором профессии, знакомят их с </w:t>
      </w:r>
      <w:r w:rsidR="0001779B">
        <w:rPr>
          <w:rFonts w:ascii="Times New Roman" w:hAnsi="Times New Roman" w:cs="Times New Roman"/>
          <w:sz w:val="24"/>
          <w:szCs w:val="24"/>
        </w:rPr>
        <w:t xml:space="preserve">техникумом и </w:t>
      </w:r>
      <w:r w:rsidRPr="00033304">
        <w:rPr>
          <w:rFonts w:ascii="Times New Roman" w:hAnsi="Times New Roman" w:cs="Times New Roman"/>
          <w:sz w:val="24"/>
          <w:szCs w:val="24"/>
        </w:rPr>
        <w:t xml:space="preserve">направлены на воспитание ответственного, уважительного отношения к профессиям. </w:t>
      </w:r>
      <w:r w:rsidR="00BA45B1">
        <w:rPr>
          <w:rFonts w:ascii="Times New Roman" w:hAnsi="Times New Roman" w:cs="Times New Roman"/>
          <w:sz w:val="24"/>
          <w:szCs w:val="24"/>
        </w:rPr>
        <w:t>Студенты</w:t>
      </w:r>
      <w:r w:rsidRPr="00033304">
        <w:rPr>
          <w:rFonts w:ascii="Times New Roman" w:hAnsi="Times New Roman" w:cs="Times New Roman"/>
          <w:sz w:val="24"/>
          <w:szCs w:val="24"/>
        </w:rPr>
        <w:t xml:space="preserve">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принимают участие в ярмарках профессий</w:t>
      </w:r>
      <w:r w:rsidR="003300D0" w:rsidRPr="00033304">
        <w:rPr>
          <w:rFonts w:ascii="Times New Roman" w:hAnsi="Times New Roman" w:cs="Times New Roman"/>
          <w:sz w:val="24"/>
          <w:szCs w:val="24"/>
        </w:rPr>
        <w:t>.</w:t>
      </w:r>
    </w:p>
    <w:p w:rsidR="00731A38" w:rsidRPr="00033304" w:rsidRDefault="003300D0"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Серьёзное</w:t>
      </w:r>
      <w:r w:rsidR="00731A38" w:rsidRPr="00033304">
        <w:rPr>
          <w:rFonts w:ascii="Times New Roman" w:hAnsi="Times New Roman" w:cs="Times New Roman"/>
          <w:sz w:val="24"/>
          <w:szCs w:val="24"/>
        </w:rPr>
        <w:t xml:space="preserve"> внимание обращается на социальную поддержку </w:t>
      </w:r>
      <w:r w:rsidR="008672D1">
        <w:rPr>
          <w:rFonts w:ascii="Times New Roman" w:hAnsi="Times New Roman" w:cs="Times New Roman"/>
          <w:sz w:val="24"/>
          <w:szCs w:val="24"/>
        </w:rPr>
        <w:t>студентов</w:t>
      </w:r>
      <w:r w:rsidR="00731A38" w:rsidRPr="00033304">
        <w:rPr>
          <w:rFonts w:ascii="Times New Roman" w:hAnsi="Times New Roman" w:cs="Times New Roman"/>
          <w:sz w:val="24"/>
          <w:szCs w:val="24"/>
        </w:rPr>
        <w:t xml:space="preserve"> из числа детей-сирот и оставшихся без попечения родителей, через ежегодные ходатайства и обращения в администрации районов, области для выделения жилплощади и предоставления мест для трудоустройства.</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С целью профилактики правонарушений и обеспечения механизма взаимодействия </w:t>
      </w:r>
      <w:r w:rsidR="00003A14">
        <w:rPr>
          <w:rFonts w:ascii="Times New Roman" w:hAnsi="Times New Roman" w:cs="Times New Roman"/>
          <w:sz w:val="24"/>
          <w:szCs w:val="24"/>
        </w:rPr>
        <w:t>техникума</w:t>
      </w:r>
      <w:r w:rsidR="003300D0" w:rsidRPr="00033304">
        <w:rPr>
          <w:rFonts w:ascii="Times New Roman" w:hAnsi="Times New Roman" w:cs="Times New Roman"/>
          <w:sz w:val="24"/>
          <w:szCs w:val="24"/>
        </w:rPr>
        <w:t xml:space="preserve"> </w:t>
      </w:r>
      <w:r w:rsidRPr="00033304">
        <w:rPr>
          <w:rFonts w:ascii="Times New Roman" w:hAnsi="Times New Roman" w:cs="Times New Roman"/>
          <w:sz w:val="24"/>
          <w:szCs w:val="24"/>
        </w:rPr>
        <w:t xml:space="preserve">с правоохранительными органами в </w:t>
      </w:r>
      <w:r w:rsidR="00BA45B1">
        <w:rPr>
          <w:rFonts w:ascii="Times New Roman" w:hAnsi="Times New Roman" w:cs="Times New Roman"/>
          <w:sz w:val="24"/>
          <w:szCs w:val="24"/>
        </w:rPr>
        <w:t>техникуме</w:t>
      </w:r>
      <w:r w:rsidRPr="00033304">
        <w:rPr>
          <w:rFonts w:ascii="Times New Roman" w:hAnsi="Times New Roman" w:cs="Times New Roman"/>
          <w:sz w:val="24"/>
          <w:szCs w:val="24"/>
        </w:rPr>
        <w:t xml:space="preserve"> работает Совет профилактики правонарушений. На заседания Совета профилактики приглашаются </w:t>
      </w:r>
      <w:r w:rsidR="00BA45B1">
        <w:rPr>
          <w:rFonts w:ascii="Times New Roman" w:hAnsi="Times New Roman" w:cs="Times New Roman"/>
          <w:sz w:val="24"/>
          <w:szCs w:val="24"/>
        </w:rPr>
        <w:t>студенты</w:t>
      </w:r>
      <w:r w:rsidRPr="00033304">
        <w:rPr>
          <w:rFonts w:ascii="Times New Roman" w:hAnsi="Times New Roman" w:cs="Times New Roman"/>
          <w:sz w:val="24"/>
          <w:szCs w:val="24"/>
        </w:rPr>
        <w:t xml:space="preserve">, нарушающие Устав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и правила внутреннего распорядка.</w:t>
      </w:r>
    </w:p>
    <w:p w:rsidR="00731A38" w:rsidRPr="00033304"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В связи с необходимостью повышения уровня правовых знаний регулярно проводятся встречи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с представителями правоохранительных органов.</w:t>
      </w:r>
    </w:p>
    <w:p w:rsidR="00731A38"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Системный подход к вопросу воспитания дает возможность четко организовать всю воспитательную работу в учебном заведении, достигнуть соответствующего качества обучения и реализовать разработанные задачи воспитания.</w:t>
      </w:r>
    </w:p>
    <w:p w:rsidR="006043E5" w:rsidRDefault="006043E5" w:rsidP="0062552C">
      <w:pPr>
        <w:spacing w:after="0" w:line="23" w:lineRule="atLeast"/>
        <w:jc w:val="both"/>
        <w:rPr>
          <w:rFonts w:ascii="Times New Roman" w:hAnsi="Times New Roman" w:cs="Times New Roman"/>
          <w:sz w:val="24"/>
          <w:szCs w:val="24"/>
        </w:rPr>
      </w:pPr>
    </w:p>
    <w:p w:rsidR="006043E5" w:rsidRPr="006043E5" w:rsidRDefault="006043E5" w:rsidP="0062552C">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В</w:t>
      </w:r>
      <w:r w:rsidRPr="006043E5">
        <w:rPr>
          <w:rFonts w:ascii="Times New Roman" w:hAnsi="Times New Roman" w:cs="Times New Roman"/>
          <w:b/>
          <w:sz w:val="24"/>
          <w:szCs w:val="24"/>
        </w:rPr>
        <w:t>нутренн</w:t>
      </w:r>
      <w:r>
        <w:rPr>
          <w:rFonts w:ascii="Times New Roman" w:hAnsi="Times New Roman" w:cs="Times New Roman"/>
          <w:b/>
          <w:sz w:val="24"/>
          <w:szCs w:val="24"/>
        </w:rPr>
        <w:t>яя</w:t>
      </w:r>
      <w:r w:rsidRPr="006043E5">
        <w:rPr>
          <w:rFonts w:ascii="Times New Roman" w:hAnsi="Times New Roman" w:cs="Times New Roman"/>
          <w:b/>
          <w:sz w:val="24"/>
          <w:szCs w:val="24"/>
        </w:rPr>
        <w:t xml:space="preserve"> систем</w:t>
      </w:r>
      <w:r>
        <w:rPr>
          <w:rFonts w:ascii="Times New Roman" w:hAnsi="Times New Roman" w:cs="Times New Roman"/>
          <w:b/>
          <w:sz w:val="24"/>
          <w:szCs w:val="24"/>
        </w:rPr>
        <w:t>а</w:t>
      </w:r>
      <w:r w:rsidRPr="006043E5">
        <w:rPr>
          <w:rFonts w:ascii="Times New Roman" w:hAnsi="Times New Roman" w:cs="Times New Roman"/>
          <w:b/>
          <w:sz w:val="24"/>
          <w:szCs w:val="24"/>
        </w:rPr>
        <w:t xml:space="preserve"> оценки качества образования.</w:t>
      </w:r>
    </w:p>
    <w:p w:rsidR="008718EE" w:rsidRDefault="008718EE" w:rsidP="0062552C">
      <w:pPr>
        <w:spacing w:after="0" w:line="23" w:lineRule="atLeast"/>
        <w:ind w:firstLine="708"/>
        <w:jc w:val="both"/>
        <w:rPr>
          <w:rFonts w:ascii="Times New Roman" w:hAnsi="Times New Roman" w:cs="Times New Roman"/>
          <w:sz w:val="24"/>
          <w:szCs w:val="24"/>
        </w:rPr>
      </w:pPr>
    </w:p>
    <w:p w:rsidR="006043E5" w:rsidRDefault="006043E5" w:rsidP="0062552C">
      <w:pPr>
        <w:spacing w:after="0" w:line="23" w:lineRule="atLeast"/>
        <w:ind w:firstLine="708"/>
        <w:jc w:val="both"/>
        <w:rPr>
          <w:rFonts w:ascii="Times New Roman" w:hAnsi="Times New Roman" w:cs="Times New Roman"/>
          <w:sz w:val="24"/>
          <w:szCs w:val="24"/>
        </w:rPr>
      </w:pPr>
      <w:r w:rsidRPr="006043E5">
        <w:rPr>
          <w:rFonts w:ascii="Times New Roman" w:hAnsi="Times New Roman" w:cs="Times New Roman"/>
          <w:sz w:val="24"/>
          <w:szCs w:val="24"/>
        </w:rPr>
        <w:t xml:space="preserve">Под внутренней системой оценки качества образования (далее – ВСОКО) в ГПОУ </w:t>
      </w:r>
      <w:r>
        <w:rPr>
          <w:rFonts w:ascii="Times New Roman" w:hAnsi="Times New Roman" w:cs="Times New Roman"/>
          <w:sz w:val="24"/>
          <w:szCs w:val="24"/>
        </w:rPr>
        <w:t>ТО «НТПБ»</w:t>
      </w:r>
      <w:r w:rsidRPr="006043E5">
        <w:rPr>
          <w:rFonts w:ascii="Times New Roman" w:hAnsi="Times New Roman" w:cs="Times New Roman"/>
          <w:sz w:val="24"/>
          <w:szCs w:val="24"/>
        </w:rPr>
        <w:t xml:space="preserve"> понимается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условий их реализации. Основными пользователями результатов ВСОКО </w:t>
      </w:r>
      <w:r>
        <w:rPr>
          <w:rFonts w:ascii="Times New Roman" w:hAnsi="Times New Roman" w:cs="Times New Roman"/>
          <w:sz w:val="24"/>
          <w:szCs w:val="24"/>
        </w:rPr>
        <w:t>Техникума</w:t>
      </w:r>
      <w:r w:rsidRPr="006043E5">
        <w:rPr>
          <w:rFonts w:ascii="Times New Roman" w:hAnsi="Times New Roman" w:cs="Times New Roman"/>
          <w:sz w:val="24"/>
          <w:szCs w:val="24"/>
        </w:rPr>
        <w:t xml:space="preserve"> являются: учредитель, администрация и педагогические работники </w:t>
      </w:r>
      <w:r>
        <w:rPr>
          <w:rFonts w:ascii="Times New Roman" w:hAnsi="Times New Roman" w:cs="Times New Roman"/>
          <w:sz w:val="24"/>
          <w:szCs w:val="24"/>
        </w:rPr>
        <w:t>Техникума</w:t>
      </w:r>
      <w:r w:rsidRPr="006043E5">
        <w:rPr>
          <w:rFonts w:ascii="Times New Roman" w:hAnsi="Times New Roman" w:cs="Times New Roman"/>
          <w:sz w:val="24"/>
          <w:szCs w:val="24"/>
        </w:rPr>
        <w:t xml:space="preserve">, </w:t>
      </w:r>
      <w:r>
        <w:rPr>
          <w:rFonts w:ascii="Times New Roman" w:hAnsi="Times New Roman" w:cs="Times New Roman"/>
          <w:sz w:val="24"/>
          <w:szCs w:val="24"/>
        </w:rPr>
        <w:t>студенты</w:t>
      </w:r>
      <w:r w:rsidRPr="006043E5">
        <w:rPr>
          <w:rFonts w:ascii="Times New Roman" w:hAnsi="Times New Roman" w:cs="Times New Roman"/>
          <w:sz w:val="24"/>
          <w:szCs w:val="24"/>
        </w:rPr>
        <w:t>, родители (законные представители), представители общественности.</w:t>
      </w:r>
      <w:r>
        <w:rPr>
          <w:rFonts w:ascii="Times New Roman" w:hAnsi="Times New Roman" w:cs="Times New Roman"/>
          <w:sz w:val="24"/>
          <w:szCs w:val="24"/>
        </w:rPr>
        <w:t xml:space="preserve"> </w:t>
      </w:r>
      <w:r w:rsidRPr="006043E5">
        <w:rPr>
          <w:rFonts w:ascii="Times New Roman" w:hAnsi="Times New Roman" w:cs="Times New Roman"/>
          <w:sz w:val="24"/>
          <w:szCs w:val="24"/>
        </w:rPr>
        <w:t>ВСОКО функционирует в соответствии с нормативным локальным актом и ориентирована на решение следующих задач:</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формирование единого понимания критериев качества образова</w:t>
      </w:r>
      <w:r>
        <w:rPr>
          <w:rFonts w:ascii="Times New Roman" w:hAnsi="Times New Roman" w:cs="Times New Roman"/>
          <w:sz w:val="24"/>
          <w:szCs w:val="24"/>
        </w:rPr>
        <w:t>ния и подходов к его изменению;</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формирование системы аналитических показателей, позволяющей эффективно реализовать основные це</w:t>
      </w:r>
      <w:r>
        <w:rPr>
          <w:rFonts w:ascii="Times New Roman" w:hAnsi="Times New Roman" w:cs="Times New Roman"/>
          <w:sz w:val="24"/>
          <w:szCs w:val="24"/>
        </w:rPr>
        <w:t>ли оценки качества образования;</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формирование ресурсной базы и обеспечение функционирования </w:t>
      </w:r>
      <w:r>
        <w:rPr>
          <w:rFonts w:ascii="Times New Roman" w:hAnsi="Times New Roman" w:cs="Times New Roman"/>
          <w:sz w:val="24"/>
          <w:szCs w:val="24"/>
        </w:rPr>
        <w:t>образовательной статистики;</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изучение и самооценка состояния развития и эффективности деятельности </w:t>
      </w:r>
      <w:r>
        <w:rPr>
          <w:rFonts w:ascii="Times New Roman" w:hAnsi="Times New Roman" w:cs="Times New Roman"/>
          <w:sz w:val="24"/>
          <w:szCs w:val="24"/>
        </w:rPr>
        <w:t>Техникума</w:t>
      </w:r>
      <w:r w:rsidRPr="006043E5">
        <w:rPr>
          <w:rFonts w:ascii="Times New Roman" w:hAnsi="Times New Roman" w:cs="Times New Roman"/>
          <w:sz w:val="24"/>
          <w:szCs w:val="24"/>
        </w:rPr>
        <w:t>;</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определения степени соответствия условий осуществления образовательного процесса государственным требованиям;</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определения степени соответствия образовательных программ с учетом запросов основных потребителей образовательных услуг нормативным требованиям;</w:t>
      </w:r>
      <w:bookmarkStart w:id="1" w:name="page39"/>
      <w:bookmarkEnd w:id="1"/>
    </w:p>
    <w:p w:rsidR="006043E5" w:rsidRPr="006043E5" w:rsidRDefault="006043E5"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43E5">
        <w:rPr>
          <w:rFonts w:ascii="Times New Roman" w:hAnsi="Times New Roman" w:cs="Times New Roman"/>
          <w:sz w:val="24"/>
          <w:szCs w:val="24"/>
        </w:rPr>
        <w:t>обеспечение доступности качественного образования;</w:t>
      </w:r>
    </w:p>
    <w:p w:rsidR="006043E5" w:rsidRPr="006043E5" w:rsidRDefault="006043E5"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оценка уровня индивидуальных образовательных достижений </w:t>
      </w:r>
      <w:r>
        <w:rPr>
          <w:rFonts w:ascii="Times New Roman" w:hAnsi="Times New Roman" w:cs="Times New Roman"/>
          <w:sz w:val="24"/>
          <w:szCs w:val="24"/>
        </w:rPr>
        <w:t>студентов</w:t>
      </w:r>
      <w:r w:rsidRPr="006043E5">
        <w:rPr>
          <w:rFonts w:ascii="Times New Roman" w:hAnsi="Times New Roman" w:cs="Times New Roman"/>
          <w:sz w:val="24"/>
          <w:szCs w:val="24"/>
        </w:rPr>
        <w:t xml:space="preserve"> </w:t>
      </w:r>
    </w:p>
    <w:p w:rsidR="006043E5" w:rsidRPr="006043E5" w:rsidRDefault="006043E5"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выявление факторов, вл</w:t>
      </w:r>
      <w:r>
        <w:rPr>
          <w:rFonts w:ascii="Times New Roman" w:hAnsi="Times New Roman" w:cs="Times New Roman"/>
          <w:sz w:val="24"/>
          <w:szCs w:val="24"/>
        </w:rPr>
        <w:t>ияющих на качество образования;</w:t>
      </w:r>
    </w:p>
    <w:p w:rsidR="006043E5" w:rsidRPr="006043E5" w:rsidRDefault="006043E5" w:rsidP="0062552C">
      <w:pPr>
        <w:tabs>
          <w:tab w:val="num" w:pos="995"/>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содействие повышению квалификации преподавателей,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w:t>
      </w:r>
      <w:r>
        <w:rPr>
          <w:rFonts w:ascii="Times New Roman" w:hAnsi="Times New Roman" w:cs="Times New Roman"/>
          <w:sz w:val="24"/>
          <w:szCs w:val="24"/>
        </w:rPr>
        <w:t>студентов.</w:t>
      </w:r>
    </w:p>
    <w:p w:rsidR="006043E5" w:rsidRPr="006043E5" w:rsidRDefault="006043E5" w:rsidP="0062552C">
      <w:pPr>
        <w:spacing w:after="0" w:line="23" w:lineRule="atLeast"/>
        <w:ind w:firstLine="708"/>
        <w:jc w:val="both"/>
        <w:rPr>
          <w:rFonts w:ascii="Times New Roman" w:hAnsi="Times New Roman" w:cs="Times New Roman"/>
          <w:sz w:val="24"/>
          <w:szCs w:val="24"/>
        </w:rPr>
      </w:pPr>
      <w:r w:rsidRPr="006043E5">
        <w:rPr>
          <w:rFonts w:ascii="Times New Roman" w:hAnsi="Times New Roman" w:cs="Times New Roman"/>
          <w:sz w:val="24"/>
          <w:szCs w:val="24"/>
        </w:rPr>
        <w:t xml:space="preserve">Организационной основой осуществления процедур оценки является программа, где определяются объекты оценки, сроки и порядок проведения оценочных процедур. Программа является приложением к Положению о внутренней системе оценки качества </w:t>
      </w:r>
      <w:r>
        <w:rPr>
          <w:rFonts w:ascii="Times New Roman" w:hAnsi="Times New Roman" w:cs="Times New Roman"/>
          <w:sz w:val="24"/>
          <w:szCs w:val="24"/>
        </w:rPr>
        <w:t>ГПОУ ТО «НТПБ».</w:t>
      </w:r>
    </w:p>
    <w:p w:rsidR="006043E5" w:rsidRPr="006043E5" w:rsidRDefault="006043E5" w:rsidP="0062552C">
      <w:pPr>
        <w:spacing w:after="0" w:line="23" w:lineRule="atLeast"/>
        <w:jc w:val="both"/>
        <w:rPr>
          <w:rFonts w:ascii="Times New Roman" w:hAnsi="Times New Roman" w:cs="Times New Roman"/>
          <w:sz w:val="24"/>
          <w:szCs w:val="24"/>
        </w:rPr>
      </w:pPr>
      <w:r w:rsidRPr="006043E5">
        <w:rPr>
          <w:rFonts w:ascii="Times New Roman" w:hAnsi="Times New Roman" w:cs="Times New Roman"/>
          <w:sz w:val="24"/>
          <w:szCs w:val="24"/>
        </w:rPr>
        <w:t>Объекты оценки образуют</w:t>
      </w:r>
      <w:r>
        <w:rPr>
          <w:rFonts w:ascii="Times New Roman" w:hAnsi="Times New Roman" w:cs="Times New Roman"/>
          <w:sz w:val="24"/>
          <w:szCs w:val="24"/>
        </w:rPr>
        <w:t xml:space="preserve"> четыре основных группы:</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субъект</w:t>
      </w:r>
      <w:r w:rsidR="006043E5">
        <w:rPr>
          <w:rFonts w:ascii="Times New Roman" w:hAnsi="Times New Roman" w:cs="Times New Roman"/>
          <w:sz w:val="24"/>
          <w:szCs w:val="24"/>
        </w:rPr>
        <w:t>ы образовательной деятельности;</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образовательные процессы;</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условия осуществления образовательной деятельности;</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результаты образовательной деятельности.</w:t>
      </w:r>
    </w:p>
    <w:p w:rsidR="006043E5" w:rsidRDefault="006043E5" w:rsidP="0062552C">
      <w:pPr>
        <w:spacing w:after="0" w:line="23" w:lineRule="atLeast"/>
        <w:jc w:val="both"/>
        <w:rPr>
          <w:rFonts w:ascii="Times New Roman" w:hAnsi="Times New Roman" w:cs="Times New Roman"/>
          <w:sz w:val="24"/>
          <w:szCs w:val="24"/>
        </w:rPr>
      </w:pPr>
      <w:r w:rsidRPr="006043E5">
        <w:rPr>
          <w:rFonts w:ascii="Times New Roman" w:hAnsi="Times New Roman" w:cs="Times New Roman"/>
          <w:sz w:val="24"/>
          <w:szCs w:val="24"/>
        </w:rPr>
        <w:t>Проведение оценки качества образования ориентируется на основные аспекты качества:</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качество результата;</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качество условий;</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качество программ.</w:t>
      </w:r>
    </w:p>
    <w:p w:rsidR="006043E5" w:rsidRDefault="006043E5" w:rsidP="0062552C">
      <w:pPr>
        <w:spacing w:after="0" w:line="23" w:lineRule="atLeast"/>
        <w:jc w:val="both"/>
        <w:rPr>
          <w:rFonts w:ascii="Times New Roman" w:hAnsi="Times New Roman" w:cs="Times New Roman"/>
          <w:sz w:val="24"/>
          <w:szCs w:val="24"/>
        </w:rPr>
      </w:pPr>
      <w:r w:rsidRPr="006043E5">
        <w:rPr>
          <w:rFonts w:ascii="Times New Roman" w:hAnsi="Times New Roman" w:cs="Times New Roman"/>
          <w:sz w:val="24"/>
          <w:szCs w:val="24"/>
        </w:rPr>
        <w:t>К методам проведения оценочных процедур относятся:</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тестирование;</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анкетирование;</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проведение текущего контроля и</w:t>
      </w:r>
      <w:r w:rsidR="006043E5">
        <w:rPr>
          <w:rFonts w:ascii="Times New Roman" w:hAnsi="Times New Roman" w:cs="Times New Roman"/>
          <w:sz w:val="24"/>
          <w:szCs w:val="24"/>
        </w:rPr>
        <w:t xml:space="preserve"> других квалификационных работ;</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статистическая обработка информации и др.</w:t>
      </w:r>
    </w:p>
    <w:p w:rsidR="006043E5" w:rsidRPr="006043E5" w:rsidRDefault="00367114" w:rsidP="0062552C">
      <w:pPr>
        <w:tabs>
          <w:tab w:val="num" w:pos="941"/>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6043E5" w:rsidRPr="006043E5">
        <w:rPr>
          <w:rFonts w:ascii="Times New Roman" w:hAnsi="Times New Roman" w:cs="Times New Roman"/>
          <w:sz w:val="24"/>
          <w:szCs w:val="24"/>
        </w:rPr>
        <w:t xml:space="preserve">соответствии с программой внутренней системы оценки качества образования </w:t>
      </w:r>
      <w:r>
        <w:rPr>
          <w:rFonts w:ascii="Times New Roman" w:hAnsi="Times New Roman" w:cs="Times New Roman"/>
          <w:sz w:val="24"/>
          <w:szCs w:val="24"/>
        </w:rPr>
        <w:t>ГПОУ ТО «НТПБ»</w:t>
      </w:r>
      <w:r w:rsidR="006043E5" w:rsidRPr="006043E5">
        <w:rPr>
          <w:rFonts w:ascii="Times New Roman" w:hAnsi="Times New Roman" w:cs="Times New Roman"/>
          <w:sz w:val="24"/>
          <w:szCs w:val="24"/>
        </w:rPr>
        <w:t>ведётся планомерная и пос</w:t>
      </w:r>
      <w:r>
        <w:rPr>
          <w:rFonts w:ascii="Times New Roman" w:hAnsi="Times New Roman" w:cs="Times New Roman"/>
          <w:sz w:val="24"/>
          <w:szCs w:val="24"/>
        </w:rPr>
        <w:t>ледовательная работа по оценке:</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основной профессионал</w:t>
      </w:r>
      <w:r>
        <w:rPr>
          <w:rFonts w:ascii="Times New Roman" w:hAnsi="Times New Roman" w:cs="Times New Roman"/>
          <w:sz w:val="24"/>
          <w:szCs w:val="24"/>
        </w:rPr>
        <w:t>ьной образовательной программы;</w:t>
      </w:r>
    </w:p>
    <w:p w:rsidR="006043E5" w:rsidRPr="006043E5" w:rsidRDefault="00367114" w:rsidP="0062552C">
      <w:pPr>
        <w:tabs>
          <w:tab w:val="num" w:pos="106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деятельности ра</w:t>
      </w:r>
      <w:r>
        <w:rPr>
          <w:rFonts w:ascii="Times New Roman" w:hAnsi="Times New Roman" w:cs="Times New Roman"/>
          <w:sz w:val="24"/>
          <w:szCs w:val="24"/>
        </w:rPr>
        <w:t>ботников Техникума и студентов;</w:t>
      </w:r>
    </w:p>
    <w:p w:rsidR="00367114" w:rsidRDefault="00367114" w:rsidP="0062552C">
      <w:pPr>
        <w:tabs>
          <w:tab w:val="num" w:pos="1062"/>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образовательного процесса как совокупности процессов реализации основных и</w:t>
      </w:r>
      <w:r>
        <w:rPr>
          <w:rFonts w:ascii="Times New Roman" w:hAnsi="Times New Roman" w:cs="Times New Roman"/>
          <w:sz w:val="24"/>
          <w:szCs w:val="24"/>
        </w:rPr>
        <w:t xml:space="preserve"> </w:t>
      </w:r>
    </w:p>
    <w:p w:rsidR="006043E5" w:rsidRPr="006043E5" w:rsidRDefault="006043E5" w:rsidP="0062552C">
      <w:pPr>
        <w:tabs>
          <w:tab w:val="num" w:pos="1062"/>
        </w:tabs>
        <w:spacing w:after="0" w:line="23" w:lineRule="atLeast"/>
        <w:ind w:firstLine="708"/>
        <w:jc w:val="both"/>
        <w:rPr>
          <w:rFonts w:ascii="Times New Roman" w:hAnsi="Times New Roman" w:cs="Times New Roman"/>
          <w:sz w:val="24"/>
          <w:szCs w:val="24"/>
        </w:rPr>
      </w:pPr>
      <w:r w:rsidRPr="006043E5">
        <w:rPr>
          <w:rFonts w:ascii="Times New Roman" w:hAnsi="Times New Roman" w:cs="Times New Roman"/>
          <w:sz w:val="24"/>
          <w:szCs w:val="24"/>
        </w:rPr>
        <w:t xml:space="preserve">дополнительных программ; </w:t>
      </w:r>
    </w:p>
    <w:p w:rsidR="006043E5" w:rsidRPr="006043E5" w:rsidRDefault="00367114" w:rsidP="0062552C">
      <w:pPr>
        <w:tabs>
          <w:tab w:val="num" w:pos="106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условий реализации образовательного процесса;</w:t>
      </w:r>
    </w:p>
    <w:p w:rsidR="006043E5" w:rsidRPr="006043E5" w:rsidRDefault="00367114" w:rsidP="0062552C">
      <w:pPr>
        <w:tabs>
          <w:tab w:val="num" w:pos="1062"/>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учебно</w:t>
      </w:r>
      <w:r w:rsidR="008B6F30">
        <w:rPr>
          <w:rFonts w:ascii="Times New Roman" w:hAnsi="Times New Roman" w:cs="Times New Roman"/>
          <w:sz w:val="24"/>
          <w:szCs w:val="24"/>
        </w:rPr>
        <w:t>-</w:t>
      </w:r>
      <w:r w:rsidR="006043E5" w:rsidRPr="006043E5">
        <w:rPr>
          <w:rFonts w:ascii="Times New Roman" w:hAnsi="Times New Roman" w:cs="Times New Roman"/>
          <w:sz w:val="24"/>
          <w:szCs w:val="24"/>
        </w:rPr>
        <w:t>материальной базы (помещения, сооружения и оборудование, использ</w:t>
      </w:r>
      <w:r>
        <w:rPr>
          <w:rFonts w:ascii="Times New Roman" w:hAnsi="Times New Roman" w:cs="Times New Roman"/>
          <w:sz w:val="24"/>
          <w:szCs w:val="24"/>
        </w:rPr>
        <w:t>уемые в образовательных целях);</w:t>
      </w:r>
    </w:p>
    <w:p w:rsidR="006043E5" w:rsidRPr="006043E5" w:rsidRDefault="00367114" w:rsidP="0062552C">
      <w:pPr>
        <w:tabs>
          <w:tab w:val="num" w:pos="106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 xml:space="preserve">объектов общей и социальной инфраструктуры деятельности; </w:t>
      </w:r>
    </w:p>
    <w:p w:rsidR="006043E5" w:rsidRPr="006043E5" w:rsidRDefault="008B6F30" w:rsidP="0062552C">
      <w:pPr>
        <w:tabs>
          <w:tab w:val="left" w:pos="567"/>
          <w:tab w:val="num" w:pos="709"/>
          <w:tab w:val="left" w:pos="85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 xml:space="preserve">показателей, отражающих финансово – материальные затраты на обеспечение образовательной деятельности ОУ. </w:t>
      </w:r>
    </w:p>
    <w:p w:rsidR="006043E5" w:rsidRDefault="006043E5" w:rsidP="002E0B4D">
      <w:pPr>
        <w:spacing w:after="0" w:line="23" w:lineRule="atLeast"/>
        <w:ind w:firstLine="708"/>
        <w:jc w:val="both"/>
        <w:rPr>
          <w:rFonts w:ascii="Times New Roman" w:hAnsi="Times New Roman" w:cs="Times New Roman"/>
          <w:sz w:val="24"/>
          <w:szCs w:val="24"/>
        </w:rPr>
      </w:pPr>
      <w:r w:rsidRPr="006043E5">
        <w:rPr>
          <w:rFonts w:ascii="Times New Roman" w:hAnsi="Times New Roman" w:cs="Times New Roman"/>
          <w:sz w:val="24"/>
          <w:szCs w:val="24"/>
        </w:rPr>
        <w:t>Комиссией установлено, что в 20</w:t>
      </w:r>
      <w:r w:rsidR="002E0B4D">
        <w:rPr>
          <w:rFonts w:ascii="Times New Roman" w:hAnsi="Times New Roman" w:cs="Times New Roman"/>
          <w:sz w:val="24"/>
          <w:szCs w:val="24"/>
        </w:rPr>
        <w:t>17</w:t>
      </w:r>
      <w:r w:rsidR="00367114">
        <w:rPr>
          <w:rFonts w:ascii="Times New Roman" w:hAnsi="Times New Roman" w:cs="Times New Roman"/>
          <w:sz w:val="24"/>
          <w:szCs w:val="24"/>
        </w:rPr>
        <w:t xml:space="preserve"> году</w:t>
      </w:r>
      <w:r w:rsidRPr="006043E5">
        <w:rPr>
          <w:rFonts w:ascii="Times New Roman" w:hAnsi="Times New Roman" w:cs="Times New Roman"/>
          <w:sz w:val="24"/>
          <w:szCs w:val="24"/>
        </w:rPr>
        <w:t xml:space="preserve"> в </w:t>
      </w:r>
      <w:r w:rsidR="00367114">
        <w:rPr>
          <w:rFonts w:ascii="Times New Roman" w:hAnsi="Times New Roman" w:cs="Times New Roman"/>
          <w:sz w:val="24"/>
          <w:szCs w:val="24"/>
        </w:rPr>
        <w:t xml:space="preserve">ГПОУ ТО «НТПБ» </w:t>
      </w:r>
      <w:r w:rsidRPr="006043E5">
        <w:rPr>
          <w:rFonts w:ascii="Times New Roman" w:hAnsi="Times New Roman" w:cs="Times New Roman"/>
          <w:sz w:val="24"/>
          <w:szCs w:val="24"/>
        </w:rPr>
        <w:t xml:space="preserve">проведено анкетирование для </w:t>
      </w:r>
      <w:r w:rsidR="00367114">
        <w:rPr>
          <w:rFonts w:ascii="Times New Roman" w:hAnsi="Times New Roman" w:cs="Times New Roman"/>
          <w:sz w:val="24"/>
          <w:szCs w:val="24"/>
        </w:rPr>
        <w:t>студентов</w:t>
      </w:r>
      <w:r w:rsidRPr="006043E5">
        <w:rPr>
          <w:rFonts w:ascii="Times New Roman" w:hAnsi="Times New Roman" w:cs="Times New Roman"/>
          <w:sz w:val="24"/>
          <w:szCs w:val="24"/>
        </w:rPr>
        <w:t xml:space="preserve"> и их родителей (законных представителей) для выявления удовлетворенности участников образовательного процесса его качеством. Результаты анонимного анкетирования, касающиеся качества образовательного процесса, использованы при планировании работы всех структурных подразделений </w:t>
      </w:r>
      <w:r w:rsidR="00367114">
        <w:rPr>
          <w:rFonts w:ascii="Times New Roman" w:hAnsi="Times New Roman" w:cs="Times New Roman"/>
          <w:sz w:val="24"/>
          <w:szCs w:val="24"/>
        </w:rPr>
        <w:t>Техникума</w:t>
      </w:r>
      <w:r w:rsidRPr="006043E5">
        <w:rPr>
          <w:rFonts w:ascii="Times New Roman" w:hAnsi="Times New Roman" w:cs="Times New Roman"/>
          <w:sz w:val="24"/>
          <w:szCs w:val="24"/>
        </w:rPr>
        <w:t>.</w:t>
      </w:r>
      <w:bookmarkStart w:id="2" w:name="page41"/>
      <w:bookmarkEnd w:id="2"/>
    </w:p>
    <w:p w:rsidR="008718EE" w:rsidRDefault="008718EE" w:rsidP="0062552C">
      <w:pPr>
        <w:spacing w:after="0" w:line="23" w:lineRule="atLeast"/>
        <w:ind w:firstLine="708"/>
        <w:rPr>
          <w:rFonts w:ascii="Times New Roman" w:hAnsi="Times New Roman" w:cs="Times New Roman"/>
          <w:sz w:val="24"/>
          <w:szCs w:val="24"/>
        </w:rPr>
      </w:pPr>
    </w:p>
    <w:p w:rsidR="00EF36EE" w:rsidRPr="00367114" w:rsidRDefault="00EF36EE" w:rsidP="0062552C">
      <w:pPr>
        <w:spacing w:after="0" w:line="23" w:lineRule="atLeast"/>
        <w:jc w:val="both"/>
        <w:rPr>
          <w:rFonts w:ascii="Times New Roman" w:hAnsi="Times New Roman" w:cs="Times New Roman"/>
          <w:b/>
          <w:sz w:val="24"/>
          <w:szCs w:val="24"/>
        </w:rPr>
      </w:pPr>
      <w:r w:rsidRPr="00367114">
        <w:rPr>
          <w:rFonts w:ascii="Times New Roman" w:hAnsi="Times New Roman" w:cs="Times New Roman"/>
          <w:b/>
          <w:sz w:val="24"/>
          <w:szCs w:val="24"/>
        </w:rPr>
        <w:t>Финансово-экономическая деятельность</w:t>
      </w:r>
      <w:r w:rsidR="008718EE">
        <w:rPr>
          <w:rFonts w:ascii="Times New Roman" w:hAnsi="Times New Roman" w:cs="Times New Roman"/>
          <w:b/>
          <w:sz w:val="24"/>
          <w:szCs w:val="24"/>
        </w:rPr>
        <w:t>.</w:t>
      </w:r>
    </w:p>
    <w:p w:rsidR="00A15521" w:rsidRPr="00367114" w:rsidRDefault="00A15521" w:rsidP="0062552C">
      <w:pPr>
        <w:spacing w:after="0" w:line="23" w:lineRule="atLeast"/>
        <w:jc w:val="both"/>
        <w:rPr>
          <w:rFonts w:ascii="Times New Roman" w:hAnsi="Times New Roman" w:cs="Times New Roman"/>
          <w:b/>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216"/>
        <w:gridCol w:w="1511"/>
      </w:tblGrid>
      <w:tr w:rsidR="00EF36EE" w:rsidRPr="00033304" w:rsidTr="006953DE">
        <w:tc>
          <w:tcPr>
            <w:tcW w:w="588"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п/п</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Финансово-экономическая деятельность за </w:t>
            </w:r>
            <w:r w:rsidR="002E0B4D">
              <w:rPr>
                <w:rFonts w:ascii="Times New Roman" w:hAnsi="Times New Roman" w:cs="Times New Roman"/>
                <w:sz w:val="24"/>
                <w:szCs w:val="24"/>
              </w:rPr>
              <w:t xml:space="preserve">2017 </w:t>
            </w:r>
            <w:r w:rsidRPr="00033304">
              <w:rPr>
                <w:rFonts w:ascii="Times New Roman" w:hAnsi="Times New Roman" w:cs="Times New Roman"/>
                <w:sz w:val="24"/>
                <w:szCs w:val="24"/>
              </w:rPr>
              <w:t>год.</w:t>
            </w:r>
          </w:p>
        </w:tc>
        <w:tc>
          <w:tcPr>
            <w:tcW w:w="1511" w:type="dxa"/>
            <w:shd w:val="clear" w:color="auto" w:fill="auto"/>
            <w:vAlign w:val="center"/>
            <w:hideMark/>
          </w:tcPr>
          <w:p w:rsidR="00EF36EE" w:rsidRPr="00033304" w:rsidRDefault="00EF36EE" w:rsidP="005C6D61">
            <w:pPr>
              <w:spacing w:after="0" w:line="23" w:lineRule="atLeast"/>
              <w:jc w:val="center"/>
              <w:rPr>
                <w:rFonts w:ascii="Times New Roman" w:hAnsi="Times New Roman" w:cs="Times New Roman"/>
                <w:sz w:val="24"/>
                <w:szCs w:val="24"/>
              </w:rPr>
            </w:pPr>
          </w:p>
        </w:tc>
      </w:tr>
      <w:tr w:rsidR="00EF36EE" w:rsidRPr="00033304" w:rsidTr="005C6D61">
        <w:tc>
          <w:tcPr>
            <w:tcW w:w="588"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1</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1511" w:type="dxa"/>
            <w:shd w:val="clear" w:color="auto" w:fill="auto"/>
            <w:vAlign w:val="center"/>
            <w:hideMark/>
          </w:tcPr>
          <w:p w:rsidR="00EF36EE" w:rsidRPr="00BA45B1" w:rsidRDefault="005C6D61" w:rsidP="005C6D61">
            <w:pPr>
              <w:spacing w:after="0" w:line="23" w:lineRule="atLeast"/>
              <w:jc w:val="center"/>
              <w:rPr>
                <w:rFonts w:ascii="Times New Roman" w:hAnsi="Times New Roman" w:cs="Times New Roman"/>
                <w:sz w:val="24"/>
                <w:szCs w:val="24"/>
                <w:highlight w:val="yellow"/>
              </w:rPr>
            </w:pPr>
            <w:r>
              <w:rPr>
                <w:rFonts w:ascii="Times New Roman" w:hAnsi="Times New Roman" w:cs="Times New Roman"/>
                <w:sz w:val="24"/>
                <w:szCs w:val="24"/>
              </w:rPr>
              <w:t>39249,4 тыс.рублей</w:t>
            </w:r>
          </w:p>
        </w:tc>
      </w:tr>
      <w:tr w:rsidR="00EF36EE" w:rsidRPr="00033304" w:rsidTr="005C6D61">
        <w:tc>
          <w:tcPr>
            <w:tcW w:w="588"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2</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11" w:type="dxa"/>
            <w:shd w:val="clear" w:color="auto" w:fill="auto"/>
            <w:vAlign w:val="center"/>
          </w:tcPr>
          <w:p w:rsidR="00EF36EE" w:rsidRPr="00BA45B1" w:rsidRDefault="005C6D61" w:rsidP="005C6D61">
            <w:pPr>
              <w:spacing w:after="0" w:line="23" w:lineRule="atLeast"/>
              <w:jc w:val="center"/>
              <w:rPr>
                <w:rFonts w:ascii="Times New Roman" w:hAnsi="Times New Roman" w:cs="Times New Roman"/>
                <w:sz w:val="24"/>
                <w:szCs w:val="24"/>
                <w:highlight w:val="yellow"/>
              </w:rPr>
            </w:pPr>
            <w:r w:rsidRPr="005C6D61">
              <w:rPr>
                <w:rFonts w:ascii="Times New Roman" w:hAnsi="Times New Roman" w:cs="Times New Roman"/>
                <w:sz w:val="24"/>
                <w:szCs w:val="24"/>
              </w:rPr>
              <w:t>1569,9</w:t>
            </w:r>
            <w:r>
              <w:rPr>
                <w:rFonts w:ascii="Times New Roman" w:hAnsi="Times New Roman" w:cs="Times New Roman"/>
                <w:sz w:val="24"/>
                <w:szCs w:val="24"/>
              </w:rPr>
              <w:t xml:space="preserve"> </w:t>
            </w:r>
            <w:r>
              <w:rPr>
                <w:rFonts w:ascii="Times New Roman" w:hAnsi="Times New Roman" w:cs="Times New Roman"/>
                <w:sz w:val="24"/>
                <w:szCs w:val="24"/>
              </w:rPr>
              <w:t>тыс.рублей</w:t>
            </w:r>
          </w:p>
        </w:tc>
      </w:tr>
      <w:tr w:rsidR="00EF36EE" w:rsidRPr="00033304" w:rsidTr="005C6D61">
        <w:tc>
          <w:tcPr>
            <w:tcW w:w="588"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3</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Доходы образовательной организации из средств от приносящей доход деятельности</w:t>
            </w:r>
          </w:p>
        </w:tc>
        <w:tc>
          <w:tcPr>
            <w:tcW w:w="1511" w:type="dxa"/>
            <w:shd w:val="clear" w:color="auto" w:fill="auto"/>
            <w:vAlign w:val="center"/>
          </w:tcPr>
          <w:p w:rsidR="00EF36EE" w:rsidRPr="00BA45B1" w:rsidRDefault="005C6D61" w:rsidP="005C6D61">
            <w:pPr>
              <w:spacing w:after="0" w:line="23" w:lineRule="atLeast"/>
              <w:jc w:val="center"/>
              <w:rPr>
                <w:rFonts w:ascii="Times New Roman" w:hAnsi="Times New Roman" w:cs="Times New Roman"/>
                <w:sz w:val="24"/>
                <w:szCs w:val="24"/>
                <w:highlight w:val="yellow"/>
              </w:rPr>
            </w:pPr>
            <w:r w:rsidRPr="005C6D61">
              <w:rPr>
                <w:rFonts w:ascii="Times New Roman" w:hAnsi="Times New Roman" w:cs="Times New Roman"/>
                <w:sz w:val="24"/>
                <w:szCs w:val="24"/>
              </w:rPr>
              <w:t>1594,7</w:t>
            </w:r>
            <w:r>
              <w:rPr>
                <w:rFonts w:ascii="Times New Roman" w:hAnsi="Times New Roman" w:cs="Times New Roman"/>
                <w:sz w:val="24"/>
                <w:szCs w:val="24"/>
              </w:rPr>
              <w:t xml:space="preserve"> </w:t>
            </w:r>
            <w:r>
              <w:rPr>
                <w:rFonts w:ascii="Times New Roman" w:hAnsi="Times New Roman" w:cs="Times New Roman"/>
                <w:sz w:val="24"/>
                <w:szCs w:val="24"/>
              </w:rPr>
              <w:t>тыс.рублей</w:t>
            </w:r>
          </w:p>
        </w:tc>
      </w:tr>
      <w:tr w:rsidR="006936AE" w:rsidRPr="00033304" w:rsidTr="005C6D61">
        <w:tc>
          <w:tcPr>
            <w:tcW w:w="588" w:type="dxa"/>
            <w:shd w:val="clear" w:color="auto" w:fill="auto"/>
          </w:tcPr>
          <w:p w:rsidR="006936AE" w:rsidRPr="00033304" w:rsidRDefault="006936A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4</w:t>
            </w:r>
          </w:p>
        </w:tc>
        <w:tc>
          <w:tcPr>
            <w:tcW w:w="8215" w:type="dxa"/>
            <w:shd w:val="clear" w:color="auto" w:fill="auto"/>
          </w:tcPr>
          <w:p w:rsidR="006936AE" w:rsidRPr="00033304" w:rsidRDefault="006936A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11" w:type="dxa"/>
            <w:shd w:val="clear" w:color="auto" w:fill="auto"/>
            <w:vAlign w:val="center"/>
          </w:tcPr>
          <w:p w:rsidR="006936AE" w:rsidRPr="006936AE" w:rsidRDefault="005C6D61" w:rsidP="005C6D61">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 xml:space="preserve">63,7 </w:t>
            </w:r>
            <w:r>
              <w:rPr>
                <w:rFonts w:ascii="Times New Roman" w:hAnsi="Times New Roman" w:cs="Times New Roman"/>
                <w:sz w:val="24"/>
                <w:szCs w:val="24"/>
              </w:rPr>
              <w:t>тыс.рублей</w:t>
            </w:r>
          </w:p>
        </w:tc>
      </w:tr>
      <w:tr w:rsidR="00EF36EE" w:rsidRPr="00033304" w:rsidTr="005C6D61">
        <w:tc>
          <w:tcPr>
            <w:tcW w:w="588" w:type="dxa"/>
            <w:shd w:val="clear" w:color="auto" w:fill="auto"/>
            <w:hideMark/>
          </w:tcPr>
          <w:p w:rsidR="00EF36EE" w:rsidRPr="00033304" w:rsidRDefault="006936A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11" w:type="dxa"/>
            <w:shd w:val="clear" w:color="auto" w:fill="auto"/>
            <w:vAlign w:val="center"/>
            <w:hideMark/>
          </w:tcPr>
          <w:p w:rsidR="00EF36EE" w:rsidRPr="0060317D" w:rsidRDefault="005C6D61" w:rsidP="005C6D61">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bookmarkStart w:id="3" w:name="_GoBack"/>
            <w:bookmarkEnd w:id="3"/>
            <w:r>
              <w:rPr>
                <w:rFonts w:ascii="Times New Roman" w:hAnsi="Times New Roman" w:cs="Times New Roman"/>
                <w:sz w:val="24"/>
                <w:szCs w:val="24"/>
              </w:rPr>
              <w:t>05%</w:t>
            </w:r>
          </w:p>
        </w:tc>
      </w:tr>
    </w:tbl>
    <w:p w:rsidR="001566FB" w:rsidRDefault="001566FB" w:rsidP="0062552C">
      <w:pPr>
        <w:spacing w:after="0" w:line="23" w:lineRule="atLeast"/>
        <w:jc w:val="both"/>
        <w:rPr>
          <w:rFonts w:ascii="Times New Roman" w:hAnsi="Times New Roman" w:cs="Times New Roman"/>
          <w:sz w:val="24"/>
          <w:szCs w:val="24"/>
        </w:rPr>
      </w:pPr>
    </w:p>
    <w:p w:rsidR="00684622" w:rsidRDefault="00684622" w:rsidP="0062552C">
      <w:pPr>
        <w:spacing w:after="0" w:line="23" w:lineRule="atLeast"/>
        <w:jc w:val="both"/>
        <w:rPr>
          <w:rFonts w:ascii="Times New Roman" w:hAnsi="Times New Roman" w:cs="Times New Roman"/>
          <w:sz w:val="24"/>
          <w:szCs w:val="24"/>
        </w:rPr>
      </w:pPr>
    </w:p>
    <w:p w:rsidR="00684622" w:rsidRDefault="00684622" w:rsidP="0062552C">
      <w:pPr>
        <w:spacing w:after="0" w:line="23" w:lineRule="atLeast"/>
        <w:jc w:val="both"/>
        <w:rPr>
          <w:rFonts w:ascii="Times New Roman" w:hAnsi="Times New Roman" w:cs="Times New Roman"/>
          <w:sz w:val="24"/>
          <w:szCs w:val="24"/>
        </w:rPr>
      </w:pPr>
    </w:p>
    <w:p w:rsidR="00A15521" w:rsidRDefault="00A15521" w:rsidP="0062552C">
      <w:pPr>
        <w:spacing w:after="0" w:line="23" w:lineRule="atLeast"/>
        <w:jc w:val="both"/>
        <w:rPr>
          <w:rFonts w:ascii="Times New Roman" w:hAnsi="Times New Roman" w:cs="Times New Roman"/>
          <w:sz w:val="24"/>
          <w:szCs w:val="24"/>
        </w:rPr>
      </w:pPr>
    </w:p>
    <w:p w:rsidR="001A085E" w:rsidRPr="00033304" w:rsidRDefault="001A085E" w:rsidP="0062552C">
      <w:pPr>
        <w:spacing w:after="0" w:line="23" w:lineRule="atLeast"/>
        <w:jc w:val="center"/>
        <w:rPr>
          <w:rFonts w:ascii="Times New Roman" w:hAnsi="Times New Roman" w:cs="Times New Roman"/>
          <w:sz w:val="24"/>
          <w:szCs w:val="24"/>
        </w:rPr>
      </w:pPr>
      <w:r w:rsidRPr="00BA45B1">
        <w:rPr>
          <w:rFonts w:ascii="Times New Roman" w:hAnsi="Times New Roman" w:cs="Times New Roman"/>
          <w:b/>
          <w:sz w:val="24"/>
          <w:szCs w:val="24"/>
        </w:rPr>
        <w:t>Сводная карта оценки доступности социальных услуг за 201</w:t>
      </w:r>
      <w:r w:rsidR="002E0B4D">
        <w:rPr>
          <w:rFonts w:ascii="Times New Roman" w:hAnsi="Times New Roman" w:cs="Times New Roman"/>
          <w:b/>
          <w:sz w:val="24"/>
          <w:szCs w:val="24"/>
        </w:rPr>
        <w:t>7</w:t>
      </w:r>
      <w:r w:rsidRPr="00BA45B1">
        <w:rPr>
          <w:rFonts w:ascii="Times New Roman" w:hAnsi="Times New Roman" w:cs="Times New Roman"/>
          <w:b/>
          <w:sz w:val="24"/>
          <w:szCs w:val="24"/>
        </w:rPr>
        <w:t xml:space="preserve"> год</w:t>
      </w:r>
      <w:r w:rsidRPr="00033304">
        <w:rPr>
          <w:rFonts w:ascii="Times New Roman" w:hAnsi="Times New Roman" w:cs="Times New Roman"/>
          <w:sz w:val="24"/>
          <w:szCs w:val="24"/>
        </w:rPr>
        <w:t>.</w:t>
      </w:r>
    </w:p>
    <w:tbl>
      <w:tblPr>
        <w:tblpPr w:leftFromText="180" w:rightFromText="180" w:vertAnchor="text" w:horzAnchor="margin" w:tblpXSpec="center" w:tblpY="332"/>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1304"/>
        <w:gridCol w:w="1304"/>
        <w:gridCol w:w="1304"/>
        <w:gridCol w:w="1304"/>
        <w:gridCol w:w="1304"/>
      </w:tblGrid>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 w:val="24"/>
                <w:szCs w:val="24"/>
              </w:rPr>
            </w:pPr>
            <w:r w:rsidRPr="00AF7522">
              <w:rPr>
                <w:rFonts w:ascii="Times New Roman" w:hAnsi="Times New Roman"/>
                <w:sz w:val="24"/>
                <w:szCs w:val="24"/>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за 1 квартал</w:t>
            </w:r>
          </w:p>
          <w:p w:rsidR="00BA45B1" w:rsidRPr="00AF7522" w:rsidRDefault="002E0B4D" w:rsidP="0062552C">
            <w:pPr>
              <w:spacing w:after="0" w:line="23" w:lineRule="atLeast"/>
              <w:jc w:val="center"/>
              <w:rPr>
                <w:rFonts w:ascii="Times New Roman" w:hAnsi="Times New Roman"/>
                <w:szCs w:val="28"/>
              </w:rPr>
            </w:pPr>
            <w:r>
              <w:rPr>
                <w:rFonts w:ascii="Times New Roman" w:hAnsi="Times New Roman"/>
                <w:szCs w:val="28"/>
              </w:rPr>
              <w:t>2017</w:t>
            </w:r>
            <w:r w:rsidR="00BA45B1" w:rsidRPr="00AF7522">
              <w:rPr>
                <w:rFonts w:ascii="Times New Roman" w:hAnsi="Times New Roman"/>
                <w:szCs w:val="28"/>
              </w:rPr>
              <w:t xml:space="preserve"> года</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за 2 квартал</w:t>
            </w:r>
          </w:p>
          <w:p w:rsidR="00BA45B1" w:rsidRPr="00AF7522" w:rsidRDefault="002E0B4D" w:rsidP="0062552C">
            <w:pPr>
              <w:spacing w:after="0" w:line="23" w:lineRule="atLeast"/>
              <w:jc w:val="center"/>
              <w:rPr>
                <w:rFonts w:ascii="Times New Roman" w:hAnsi="Times New Roman"/>
                <w:szCs w:val="28"/>
              </w:rPr>
            </w:pPr>
            <w:r>
              <w:rPr>
                <w:rFonts w:ascii="Times New Roman" w:hAnsi="Times New Roman"/>
                <w:szCs w:val="28"/>
              </w:rPr>
              <w:t>2017</w:t>
            </w:r>
            <w:r w:rsidR="00BA45B1" w:rsidRPr="00AF7522">
              <w:rPr>
                <w:rFonts w:ascii="Times New Roman" w:hAnsi="Times New Roman"/>
                <w:szCs w:val="28"/>
              </w:rPr>
              <w:t xml:space="preserve"> года</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за 3 квартал</w:t>
            </w:r>
          </w:p>
          <w:p w:rsidR="00BA45B1" w:rsidRPr="00AF7522" w:rsidRDefault="002E0B4D" w:rsidP="0062552C">
            <w:pPr>
              <w:spacing w:after="0" w:line="23" w:lineRule="atLeast"/>
              <w:jc w:val="center"/>
              <w:rPr>
                <w:rFonts w:ascii="Times New Roman" w:hAnsi="Times New Roman"/>
                <w:szCs w:val="28"/>
              </w:rPr>
            </w:pPr>
            <w:r>
              <w:rPr>
                <w:rFonts w:ascii="Times New Roman" w:hAnsi="Times New Roman"/>
                <w:szCs w:val="28"/>
              </w:rPr>
              <w:t>2017</w:t>
            </w:r>
            <w:r w:rsidR="00BA45B1" w:rsidRPr="00AF7522">
              <w:rPr>
                <w:rFonts w:ascii="Times New Roman" w:hAnsi="Times New Roman"/>
                <w:szCs w:val="28"/>
              </w:rPr>
              <w:t xml:space="preserve"> года</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 xml:space="preserve">за </w:t>
            </w:r>
            <w:r>
              <w:rPr>
                <w:rFonts w:ascii="Times New Roman" w:hAnsi="Times New Roman"/>
                <w:szCs w:val="28"/>
              </w:rPr>
              <w:t>4</w:t>
            </w:r>
            <w:r w:rsidRPr="00AF7522">
              <w:rPr>
                <w:rFonts w:ascii="Times New Roman" w:hAnsi="Times New Roman"/>
                <w:szCs w:val="28"/>
              </w:rPr>
              <w:t xml:space="preserve"> квартал</w:t>
            </w:r>
          </w:p>
          <w:p w:rsidR="00BA45B1" w:rsidRPr="00EB6399" w:rsidRDefault="002E0B4D" w:rsidP="0062552C">
            <w:pPr>
              <w:spacing w:after="0" w:line="23" w:lineRule="atLeast"/>
              <w:jc w:val="center"/>
              <w:rPr>
                <w:rFonts w:ascii="Times New Roman" w:hAnsi="Times New Roman"/>
                <w:sz w:val="28"/>
                <w:szCs w:val="28"/>
              </w:rPr>
            </w:pPr>
            <w:r>
              <w:rPr>
                <w:rFonts w:ascii="Times New Roman" w:hAnsi="Times New Roman"/>
                <w:szCs w:val="28"/>
              </w:rPr>
              <w:t>2017</w:t>
            </w:r>
            <w:r w:rsidR="00BA45B1" w:rsidRPr="00AF7522">
              <w:rPr>
                <w:rFonts w:ascii="Times New Roman" w:hAnsi="Times New Roman"/>
                <w:szCs w:val="28"/>
              </w:rPr>
              <w:t xml:space="preserve"> года</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 xml:space="preserve">за </w:t>
            </w:r>
          </w:p>
          <w:p w:rsidR="00BA45B1" w:rsidRPr="00EB6399" w:rsidRDefault="002E0B4D" w:rsidP="0062552C">
            <w:pPr>
              <w:spacing w:after="0" w:line="23" w:lineRule="atLeast"/>
              <w:jc w:val="center"/>
              <w:rPr>
                <w:rFonts w:ascii="Times New Roman" w:hAnsi="Times New Roman"/>
                <w:sz w:val="28"/>
                <w:szCs w:val="28"/>
              </w:rPr>
            </w:pPr>
            <w:r>
              <w:rPr>
                <w:rFonts w:ascii="Times New Roman" w:hAnsi="Times New Roman"/>
                <w:szCs w:val="28"/>
              </w:rPr>
              <w:t>2017</w:t>
            </w:r>
            <w:r w:rsidR="00BA45B1" w:rsidRPr="00AF7522">
              <w:rPr>
                <w:rFonts w:ascii="Times New Roman" w:hAnsi="Times New Roman"/>
                <w:szCs w:val="28"/>
              </w:rPr>
              <w:t xml:space="preserve"> год</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Открытость и доступность информации об организации</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9,</w:t>
            </w:r>
            <w:r w:rsidR="00492E69">
              <w:rPr>
                <w:rFonts w:ascii="Times New Roman" w:hAnsi="Times New Roman"/>
                <w:sz w:val="28"/>
                <w:szCs w:val="28"/>
              </w:rPr>
              <w:t>3</w:t>
            </w:r>
          </w:p>
        </w:tc>
        <w:tc>
          <w:tcPr>
            <w:tcW w:w="1304" w:type="dxa"/>
            <w:tcBorders>
              <w:top w:val="single" w:sz="4" w:space="0" w:color="auto"/>
              <w:left w:val="single" w:sz="4" w:space="0" w:color="auto"/>
              <w:bottom w:val="single" w:sz="4" w:space="0" w:color="auto"/>
              <w:right w:val="single" w:sz="4" w:space="0" w:color="auto"/>
            </w:tcBorders>
          </w:tcPr>
          <w:p w:rsidR="00BA45B1" w:rsidRPr="0002203E" w:rsidRDefault="00BA45B1" w:rsidP="0062552C">
            <w:pPr>
              <w:spacing w:after="0" w:line="23" w:lineRule="atLeast"/>
              <w:jc w:val="center"/>
              <w:rPr>
                <w:rFonts w:ascii="Times New Roman" w:hAnsi="Times New Roman"/>
                <w:sz w:val="28"/>
                <w:szCs w:val="28"/>
                <w:highlight w:val="yellow"/>
              </w:rPr>
            </w:pPr>
            <w:r w:rsidRPr="00FA3867">
              <w:rPr>
                <w:rFonts w:ascii="Times New Roman" w:hAnsi="Times New Roman"/>
                <w:sz w:val="28"/>
                <w:szCs w:val="28"/>
              </w:rPr>
              <w:t>9,</w:t>
            </w:r>
            <w:r w:rsidR="00492E69">
              <w:rPr>
                <w:rFonts w:ascii="Times New Roman" w:hAnsi="Times New Roman"/>
                <w:sz w:val="28"/>
                <w:szCs w:val="28"/>
              </w:rPr>
              <w:t>4</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9,</w:t>
            </w:r>
            <w:r w:rsidR="00492E69">
              <w:rPr>
                <w:rFonts w:ascii="Times New Roman" w:hAnsi="Times New Roman"/>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492E69" w:rsidP="0062552C">
            <w:pPr>
              <w:spacing w:after="0" w:line="23" w:lineRule="atLeast"/>
              <w:jc w:val="center"/>
              <w:rPr>
                <w:rFonts w:ascii="Times New Roman" w:hAnsi="Times New Roman"/>
                <w:sz w:val="28"/>
                <w:szCs w:val="28"/>
              </w:rPr>
            </w:pPr>
            <w:r>
              <w:rPr>
                <w:rFonts w:ascii="Times New Roman" w:hAnsi="Times New Roman"/>
                <w:sz w:val="28"/>
                <w:szCs w:val="28"/>
              </w:rPr>
              <w:t>9,5</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492E69" w:rsidP="0062552C">
            <w:pPr>
              <w:spacing w:after="0" w:line="23" w:lineRule="atLeast"/>
              <w:jc w:val="center"/>
              <w:rPr>
                <w:rFonts w:ascii="Times New Roman" w:hAnsi="Times New Roman"/>
                <w:sz w:val="28"/>
                <w:szCs w:val="28"/>
              </w:rPr>
            </w:pPr>
            <w:r>
              <w:rPr>
                <w:rFonts w:ascii="Times New Roman" w:hAnsi="Times New Roman"/>
                <w:sz w:val="28"/>
                <w:szCs w:val="28"/>
              </w:rPr>
              <w:t>9,4</w:t>
            </w:r>
          </w:p>
        </w:tc>
      </w:tr>
      <w:tr w:rsidR="00492E69" w:rsidRPr="00EB6399" w:rsidTr="007E70CD">
        <w:tc>
          <w:tcPr>
            <w:tcW w:w="3101" w:type="dxa"/>
            <w:tcBorders>
              <w:top w:val="single" w:sz="4" w:space="0" w:color="auto"/>
              <w:left w:val="single" w:sz="4" w:space="0" w:color="auto"/>
              <w:bottom w:val="single" w:sz="4" w:space="0" w:color="auto"/>
              <w:right w:val="single" w:sz="4" w:space="0" w:color="auto"/>
            </w:tcBorders>
          </w:tcPr>
          <w:p w:rsidR="00492E69" w:rsidRPr="00AF7522" w:rsidRDefault="00492E69" w:rsidP="00492E69">
            <w:pPr>
              <w:spacing w:after="0" w:line="23" w:lineRule="atLeast"/>
              <w:rPr>
                <w:rFonts w:ascii="Times New Roman" w:hAnsi="Times New Roman"/>
                <w:sz w:val="24"/>
                <w:szCs w:val="24"/>
              </w:rPr>
            </w:pPr>
            <w:r w:rsidRPr="00AF7522">
              <w:rPr>
                <w:rFonts w:ascii="Times New Roman" w:hAnsi="Times New Roman"/>
                <w:sz w:val="24"/>
                <w:szCs w:val="24"/>
              </w:rPr>
              <w:t>Комфортность условий и доступность получения услуг, в том числе для граждан с ограниченными возможностями здоровья</w:t>
            </w:r>
          </w:p>
        </w:tc>
        <w:tc>
          <w:tcPr>
            <w:tcW w:w="1304" w:type="dxa"/>
            <w:tcBorders>
              <w:top w:val="single" w:sz="4" w:space="0" w:color="auto"/>
              <w:left w:val="single" w:sz="4" w:space="0" w:color="auto"/>
              <w:bottom w:val="single" w:sz="4" w:space="0" w:color="auto"/>
              <w:right w:val="single" w:sz="4" w:space="0" w:color="auto"/>
            </w:tcBorders>
          </w:tcPr>
          <w:p w:rsidR="00492E69" w:rsidRPr="00EB6399" w:rsidRDefault="00492E69" w:rsidP="00492E69">
            <w:pPr>
              <w:spacing w:after="0" w:line="23" w:lineRule="atLeast"/>
              <w:jc w:val="center"/>
              <w:rPr>
                <w:rFonts w:ascii="Times New Roman" w:hAnsi="Times New Roman"/>
                <w:sz w:val="28"/>
                <w:szCs w:val="28"/>
              </w:rPr>
            </w:pPr>
            <w:r>
              <w:rPr>
                <w:rFonts w:ascii="Times New Roman" w:hAnsi="Times New Roman"/>
                <w:sz w:val="28"/>
                <w:szCs w:val="28"/>
              </w:rPr>
              <w:t>9,2</w:t>
            </w:r>
          </w:p>
        </w:tc>
        <w:tc>
          <w:tcPr>
            <w:tcW w:w="1304" w:type="dxa"/>
            <w:tcBorders>
              <w:top w:val="single" w:sz="4" w:space="0" w:color="auto"/>
              <w:left w:val="single" w:sz="4" w:space="0" w:color="auto"/>
              <w:bottom w:val="single" w:sz="4" w:space="0" w:color="auto"/>
              <w:right w:val="single" w:sz="4" w:space="0" w:color="auto"/>
            </w:tcBorders>
          </w:tcPr>
          <w:p w:rsidR="00492E69" w:rsidRDefault="00492E69" w:rsidP="00492E69">
            <w:pPr>
              <w:jc w:val="center"/>
            </w:pPr>
            <w:r w:rsidRPr="00F06310">
              <w:rPr>
                <w:rFonts w:ascii="Times New Roman" w:hAnsi="Times New Roman"/>
                <w:sz w:val="28"/>
                <w:szCs w:val="28"/>
              </w:rPr>
              <w:t>9,2</w:t>
            </w:r>
          </w:p>
        </w:tc>
        <w:tc>
          <w:tcPr>
            <w:tcW w:w="1304" w:type="dxa"/>
            <w:tcBorders>
              <w:top w:val="single" w:sz="4" w:space="0" w:color="auto"/>
              <w:left w:val="single" w:sz="4" w:space="0" w:color="auto"/>
              <w:bottom w:val="single" w:sz="4" w:space="0" w:color="auto"/>
              <w:right w:val="single" w:sz="4" w:space="0" w:color="auto"/>
            </w:tcBorders>
          </w:tcPr>
          <w:p w:rsidR="00492E69" w:rsidRDefault="00492E69" w:rsidP="00492E69">
            <w:pPr>
              <w:jc w:val="center"/>
            </w:pPr>
            <w:r w:rsidRPr="00F06310">
              <w:rPr>
                <w:rFonts w:ascii="Times New Roman" w:hAnsi="Times New Roman"/>
                <w:sz w:val="28"/>
                <w:szCs w:val="28"/>
              </w:rPr>
              <w:t>9,2</w:t>
            </w:r>
          </w:p>
        </w:tc>
        <w:tc>
          <w:tcPr>
            <w:tcW w:w="1304" w:type="dxa"/>
            <w:tcBorders>
              <w:top w:val="single" w:sz="4" w:space="0" w:color="auto"/>
              <w:left w:val="single" w:sz="4" w:space="0" w:color="auto"/>
              <w:bottom w:val="single" w:sz="4" w:space="0" w:color="auto"/>
              <w:right w:val="single" w:sz="4" w:space="0" w:color="auto"/>
            </w:tcBorders>
          </w:tcPr>
          <w:p w:rsidR="00492E69" w:rsidRDefault="00492E69" w:rsidP="00492E69">
            <w:pPr>
              <w:jc w:val="center"/>
            </w:pPr>
            <w:r w:rsidRPr="00F06310">
              <w:rPr>
                <w:rFonts w:ascii="Times New Roman" w:hAnsi="Times New Roman"/>
                <w:sz w:val="28"/>
                <w:szCs w:val="28"/>
              </w:rPr>
              <w:t>9,2</w:t>
            </w:r>
          </w:p>
        </w:tc>
        <w:tc>
          <w:tcPr>
            <w:tcW w:w="1304" w:type="dxa"/>
            <w:tcBorders>
              <w:top w:val="single" w:sz="4" w:space="0" w:color="auto"/>
              <w:left w:val="single" w:sz="4" w:space="0" w:color="auto"/>
              <w:bottom w:val="single" w:sz="4" w:space="0" w:color="auto"/>
              <w:right w:val="single" w:sz="4" w:space="0" w:color="auto"/>
            </w:tcBorders>
          </w:tcPr>
          <w:p w:rsidR="00492E69" w:rsidRDefault="00492E69" w:rsidP="00492E69">
            <w:pPr>
              <w:jc w:val="center"/>
            </w:pPr>
            <w:r w:rsidRPr="00F06310">
              <w:rPr>
                <w:rFonts w:ascii="Times New Roman" w:hAnsi="Times New Roman"/>
                <w:sz w:val="28"/>
                <w:szCs w:val="28"/>
              </w:rPr>
              <w:t>9,2</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Очереди при получении информации об услуге</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Компетентность и вежливость работников организации</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Профессионализм персонала (повышение квалификации, опыт работы)</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 xml:space="preserve">Доля получателей услуг, удовлетворенных качеством обслуживания </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r>
    </w:tbl>
    <w:p w:rsidR="001566FB" w:rsidRDefault="001566FB" w:rsidP="0062552C">
      <w:pPr>
        <w:spacing w:after="0" w:line="23" w:lineRule="atLeast"/>
        <w:jc w:val="both"/>
        <w:rPr>
          <w:rFonts w:ascii="Times New Roman" w:hAnsi="Times New Roman" w:cs="Times New Roman"/>
          <w:sz w:val="24"/>
          <w:szCs w:val="24"/>
        </w:rPr>
      </w:pPr>
    </w:p>
    <w:p w:rsidR="005D250E" w:rsidRDefault="005D250E" w:rsidP="0062552C">
      <w:pPr>
        <w:spacing w:after="0" w:line="23" w:lineRule="atLeast"/>
        <w:jc w:val="both"/>
        <w:rPr>
          <w:rFonts w:ascii="Times New Roman" w:hAnsi="Times New Roman" w:cs="Times New Roman"/>
          <w:sz w:val="24"/>
          <w:szCs w:val="24"/>
        </w:rPr>
      </w:pPr>
    </w:p>
    <w:p w:rsidR="001566FB" w:rsidRPr="00033304" w:rsidRDefault="005D250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566FB" w:rsidRPr="00033304">
        <w:rPr>
          <w:rFonts w:ascii="Times New Roman" w:hAnsi="Times New Roman" w:cs="Times New Roman"/>
          <w:sz w:val="24"/>
          <w:szCs w:val="24"/>
        </w:rPr>
        <w:t>Рейтинг учреждения по независим</w:t>
      </w:r>
      <w:r w:rsidR="00492E69">
        <w:rPr>
          <w:rFonts w:ascii="Times New Roman" w:hAnsi="Times New Roman" w:cs="Times New Roman"/>
          <w:sz w:val="24"/>
          <w:szCs w:val="24"/>
        </w:rPr>
        <w:t>ой системе оценки качества – 9,7</w:t>
      </w:r>
    </w:p>
    <w:p w:rsidR="00367114" w:rsidRDefault="00367114"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Комиссия по проведению самообследования изучила результаты деятельности </w:t>
      </w:r>
      <w:r w:rsidR="000F4B8E">
        <w:rPr>
          <w:rFonts w:ascii="Times New Roman" w:hAnsi="Times New Roman" w:cs="Times New Roman"/>
          <w:sz w:val="24"/>
          <w:szCs w:val="24"/>
        </w:rPr>
        <w:t>Техникума</w:t>
      </w:r>
      <w:r>
        <w:rPr>
          <w:rFonts w:ascii="Times New Roman" w:hAnsi="Times New Roman" w:cs="Times New Roman"/>
          <w:sz w:val="24"/>
          <w:szCs w:val="24"/>
        </w:rPr>
        <w:t xml:space="preserve"> по показателям, утверждённым приказом Министерства образования и науки РФ от 10 декабря 2013 года №</w:t>
      </w:r>
      <w:r w:rsidR="002E0B4D">
        <w:rPr>
          <w:rFonts w:ascii="Times New Roman" w:hAnsi="Times New Roman" w:cs="Times New Roman"/>
          <w:sz w:val="24"/>
          <w:szCs w:val="24"/>
        </w:rPr>
        <w:t xml:space="preserve"> </w:t>
      </w:r>
      <w:r>
        <w:rPr>
          <w:rFonts w:ascii="Times New Roman" w:hAnsi="Times New Roman" w:cs="Times New Roman"/>
          <w:sz w:val="24"/>
          <w:szCs w:val="24"/>
        </w:rPr>
        <w:t xml:space="preserve">1324. </w:t>
      </w:r>
    </w:p>
    <w:p w:rsidR="00367114" w:rsidRDefault="00367114"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Комиссией установлено, что показатели в целом соответствуют требованиям, предъявляемым к профессиональной образовательной организации, осуществляющей в качестве основной цели её деятельности образовательную деятельность по программам среднего профессионального образования. </w:t>
      </w:r>
    </w:p>
    <w:p w:rsidR="00367114" w:rsidRPr="000F4B8E" w:rsidRDefault="00367114" w:rsidP="0062552C">
      <w:pPr>
        <w:spacing w:after="0" w:line="23" w:lineRule="atLeast"/>
        <w:ind w:firstLine="708"/>
        <w:jc w:val="both"/>
        <w:rPr>
          <w:rFonts w:ascii="Times New Roman" w:hAnsi="Times New Roman" w:cs="Times New Roman"/>
          <w:b/>
          <w:sz w:val="24"/>
          <w:szCs w:val="24"/>
        </w:rPr>
      </w:pPr>
      <w:r w:rsidRPr="000F4B8E">
        <w:rPr>
          <w:rFonts w:ascii="Times New Roman" w:hAnsi="Times New Roman" w:cs="Times New Roman"/>
          <w:b/>
          <w:sz w:val="24"/>
          <w:szCs w:val="24"/>
        </w:rPr>
        <w:t>Общие выводы</w:t>
      </w:r>
    </w:p>
    <w:p w:rsidR="00367114" w:rsidRDefault="00367114"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По итогам работы комиссией по самообследованию были сделаны следующие выводы:</w:t>
      </w:r>
    </w:p>
    <w:p w:rsidR="00367114" w:rsidRDefault="00367114" w:rsidP="0062552C">
      <w:pPr>
        <w:tabs>
          <w:tab w:val="num" w:pos="1053"/>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реализуемой в </w:t>
      </w:r>
      <w:r w:rsidR="000F4B8E">
        <w:rPr>
          <w:rFonts w:ascii="Times New Roman" w:hAnsi="Times New Roman" w:cs="Times New Roman"/>
          <w:sz w:val="24"/>
          <w:szCs w:val="24"/>
        </w:rPr>
        <w:t>Техникуме</w:t>
      </w:r>
      <w:r>
        <w:rPr>
          <w:rFonts w:ascii="Times New Roman" w:hAnsi="Times New Roman" w:cs="Times New Roman"/>
          <w:sz w:val="24"/>
          <w:szCs w:val="24"/>
        </w:rPr>
        <w:t xml:space="preserve"> ОПОП СПО (ПП</w:t>
      </w:r>
      <w:r w:rsidR="000F4B8E">
        <w:rPr>
          <w:rFonts w:ascii="Times New Roman" w:hAnsi="Times New Roman" w:cs="Times New Roman"/>
          <w:sz w:val="24"/>
          <w:szCs w:val="24"/>
        </w:rPr>
        <w:t>КРС</w:t>
      </w:r>
      <w:r w:rsidR="002E0B4D">
        <w:rPr>
          <w:rFonts w:ascii="Times New Roman" w:hAnsi="Times New Roman" w:cs="Times New Roman"/>
          <w:sz w:val="24"/>
          <w:szCs w:val="24"/>
        </w:rPr>
        <w:t xml:space="preserve"> и ППССЗ</w:t>
      </w:r>
      <w:r>
        <w:rPr>
          <w:rFonts w:ascii="Times New Roman" w:hAnsi="Times New Roman" w:cs="Times New Roman"/>
          <w:sz w:val="24"/>
          <w:szCs w:val="24"/>
        </w:rPr>
        <w:t>) соответствует требованиям ФГОС СП</w:t>
      </w:r>
      <w:r w:rsidR="000F4B8E">
        <w:rPr>
          <w:rFonts w:ascii="Times New Roman" w:hAnsi="Times New Roman" w:cs="Times New Roman"/>
          <w:sz w:val="24"/>
          <w:szCs w:val="24"/>
        </w:rPr>
        <w:t>О.</w:t>
      </w:r>
    </w:p>
    <w:p w:rsidR="00367114" w:rsidRDefault="00367114" w:rsidP="0062552C">
      <w:pPr>
        <w:tabs>
          <w:tab w:val="num" w:pos="132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Качество подготовки </w:t>
      </w:r>
      <w:r w:rsidR="000F4B8E">
        <w:rPr>
          <w:rFonts w:ascii="Times New Roman" w:hAnsi="Times New Roman" w:cs="Times New Roman"/>
          <w:sz w:val="24"/>
          <w:szCs w:val="24"/>
        </w:rPr>
        <w:t>квалифицированных</w:t>
      </w:r>
      <w:r>
        <w:rPr>
          <w:rFonts w:ascii="Times New Roman" w:hAnsi="Times New Roman" w:cs="Times New Roman"/>
          <w:sz w:val="24"/>
          <w:szCs w:val="24"/>
        </w:rPr>
        <w:t xml:space="preserve"> соответствует требованиям, предъявляемым к профессиональным образовательным организациям.</w:t>
      </w:r>
    </w:p>
    <w:p w:rsidR="00367114" w:rsidRDefault="00367114" w:rsidP="0062552C">
      <w:pPr>
        <w:tabs>
          <w:tab w:val="num" w:pos="1416"/>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Условия реализации образовательного процесса удовлетворяют требованиям подготовки </w:t>
      </w:r>
      <w:r w:rsidR="000F4B8E">
        <w:rPr>
          <w:rFonts w:ascii="Times New Roman" w:hAnsi="Times New Roman" w:cs="Times New Roman"/>
          <w:sz w:val="24"/>
          <w:szCs w:val="24"/>
        </w:rPr>
        <w:t>квалифицированных рабочих</w:t>
      </w:r>
      <w:r>
        <w:rPr>
          <w:rFonts w:ascii="Times New Roman" w:hAnsi="Times New Roman" w:cs="Times New Roman"/>
          <w:sz w:val="24"/>
          <w:szCs w:val="24"/>
        </w:rPr>
        <w:t xml:space="preserve"> по заявленному уровню среднего профессионального образования. </w:t>
      </w:r>
    </w:p>
    <w:sectPr w:rsidR="00367114" w:rsidSect="009C47DF">
      <w:pgSz w:w="11906" w:h="16838"/>
      <w:pgMar w:top="993"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1D" w:rsidRDefault="00E0161D" w:rsidP="00F31299">
      <w:pPr>
        <w:spacing w:after="0" w:line="240" w:lineRule="auto"/>
      </w:pPr>
      <w:r>
        <w:separator/>
      </w:r>
    </w:p>
  </w:endnote>
  <w:endnote w:type="continuationSeparator" w:id="0">
    <w:p w:rsidR="00E0161D" w:rsidRDefault="00E0161D" w:rsidP="00F3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1D" w:rsidRDefault="00E0161D" w:rsidP="00F31299">
      <w:pPr>
        <w:spacing w:after="0" w:line="240" w:lineRule="auto"/>
      </w:pPr>
      <w:r>
        <w:separator/>
      </w:r>
    </w:p>
  </w:footnote>
  <w:footnote w:type="continuationSeparator" w:id="0">
    <w:p w:rsidR="00E0161D" w:rsidRDefault="00E0161D" w:rsidP="00F3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694E2"/>
    <w:lvl w:ilvl="0">
      <w:start w:val="1"/>
      <w:numFmt w:val="bullet"/>
      <w:pStyle w:val="Spisokn"/>
      <w:lvlText w:val=""/>
      <w:lvlJc w:val="left"/>
      <w:pPr>
        <w:tabs>
          <w:tab w:val="num" w:pos="360"/>
        </w:tabs>
        <w:ind w:left="360" w:hanging="360"/>
      </w:pPr>
      <w:rPr>
        <w:rFonts w:ascii="Symbol" w:hAnsi="Symbol" w:hint="default"/>
      </w:rPr>
    </w:lvl>
  </w:abstractNum>
  <w:abstractNum w:abstractNumId="1"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4CAD"/>
    <w:multiLevelType w:val="hybridMultilevel"/>
    <w:tmpl w:val="0000314F"/>
    <w:lvl w:ilvl="0" w:tplc="00005E14">
      <w:start w:val="1"/>
      <w:numFmt w:val="bullet"/>
      <w:lvlText w:val="в"/>
      <w:lvlJc w:val="left"/>
      <w:pPr>
        <w:tabs>
          <w:tab w:val="num" w:pos="720"/>
        </w:tabs>
        <w:ind w:left="720" w:hanging="360"/>
      </w:pPr>
    </w:lvl>
    <w:lvl w:ilvl="1" w:tplc="00004DF2">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4F56D7A"/>
    <w:multiLevelType w:val="hybridMultilevel"/>
    <w:tmpl w:val="59745250"/>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41997"/>
    <w:multiLevelType w:val="hybridMultilevel"/>
    <w:tmpl w:val="D8A48780"/>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C6EDD"/>
    <w:multiLevelType w:val="hybridMultilevel"/>
    <w:tmpl w:val="C520F3B4"/>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045075"/>
    <w:multiLevelType w:val="hybridMultilevel"/>
    <w:tmpl w:val="9F1EF118"/>
    <w:lvl w:ilvl="0" w:tplc="B8C266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C7B3B"/>
    <w:multiLevelType w:val="hybridMultilevel"/>
    <w:tmpl w:val="BD50456C"/>
    <w:lvl w:ilvl="0" w:tplc="81F0695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44814DBF"/>
    <w:multiLevelType w:val="hybridMultilevel"/>
    <w:tmpl w:val="AF8C30D6"/>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27D3F"/>
    <w:multiLevelType w:val="hybridMultilevel"/>
    <w:tmpl w:val="7B7CC22A"/>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804B6E"/>
    <w:multiLevelType w:val="hybridMultilevel"/>
    <w:tmpl w:val="DA629B3A"/>
    <w:lvl w:ilvl="0" w:tplc="81F0695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1560859"/>
    <w:multiLevelType w:val="hybridMultilevel"/>
    <w:tmpl w:val="F3A46CC2"/>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300CD6"/>
    <w:multiLevelType w:val="hybridMultilevel"/>
    <w:tmpl w:val="35508D22"/>
    <w:lvl w:ilvl="0" w:tplc="81F0695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A6941F4"/>
    <w:multiLevelType w:val="hybridMultilevel"/>
    <w:tmpl w:val="FC20ED96"/>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E7544E"/>
    <w:multiLevelType w:val="hybridMultilevel"/>
    <w:tmpl w:val="05E6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714627"/>
    <w:multiLevelType w:val="hybridMultilevel"/>
    <w:tmpl w:val="38D6D65E"/>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1539D3"/>
    <w:multiLevelType w:val="hybridMultilevel"/>
    <w:tmpl w:val="10560564"/>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E228E6"/>
    <w:multiLevelType w:val="hybridMultilevel"/>
    <w:tmpl w:val="889A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3"/>
  </w:num>
  <w:num w:numId="4">
    <w:abstractNumId w:val="12"/>
  </w:num>
  <w:num w:numId="5">
    <w:abstractNumId w:val="15"/>
  </w:num>
  <w:num w:numId="6">
    <w:abstractNumId w:val="11"/>
  </w:num>
  <w:num w:numId="7">
    <w:abstractNumId w:val="22"/>
  </w:num>
  <w:num w:numId="8">
    <w:abstractNumId w:val="18"/>
  </w:num>
  <w:num w:numId="9">
    <w:abstractNumId w:val="16"/>
  </w:num>
  <w:num w:numId="10">
    <w:abstractNumId w:val="20"/>
  </w:num>
  <w:num w:numId="11">
    <w:abstractNumId w:val="13"/>
  </w:num>
  <w:num w:numId="12">
    <w:abstractNumId w:val="19"/>
  </w:num>
  <w:num w:numId="13">
    <w:abstractNumId w:val="14"/>
  </w:num>
  <w:num w:numId="14">
    <w:abstractNumId w:val="17"/>
  </w:num>
  <w:num w:numId="15">
    <w:abstractNumId w:val="6"/>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7"/>
  </w:num>
  <w:num w:numId="19">
    <w:abstractNumId w:val="8"/>
  </w:num>
  <w:num w:numId="20">
    <w:abstractNumId w:val="9"/>
  </w:num>
  <w:num w:numId="21">
    <w:abstractNumId w:val="5"/>
  </w:num>
  <w:num w:numId="22">
    <w:abstractNumId w:val="3"/>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4"/>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6B"/>
    <w:rsid w:val="00003A14"/>
    <w:rsid w:val="00013133"/>
    <w:rsid w:val="0001779B"/>
    <w:rsid w:val="00033304"/>
    <w:rsid w:val="00043D8B"/>
    <w:rsid w:val="0004658F"/>
    <w:rsid w:val="000B6105"/>
    <w:rsid w:val="000D0DF3"/>
    <w:rsid w:val="000F4B8E"/>
    <w:rsid w:val="00107B8F"/>
    <w:rsid w:val="0011748B"/>
    <w:rsid w:val="00156159"/>
    <w:rsid w:val="001566FB"/>
    <w:rsid w:val="001702A7"/>
    <w:rsid w:val="00184603"/>
    <w:rsid w:val="001A085E"/>
    <w:rsid w:val="00210D31"/>
    <w:rsid w:val="00221772"/>
    <w:rsid w:val="00242AA9"/>
    <w:rsid w:val="002535EC"/>
    <w:rsid w:val="002603E6"/>
    <w:rsid w:val="002A4412"/>
    <w:rsid w:val="002B1696"/>
    <w:rsid w:val="002E0B4D"/>
    <w:rsid w:val="00301BC4"/>
    <w:rsid w:val="00306125"/>
    <w:rsid w:val="00314E2B"/>
    <w:rsid w:val="003162CB"/>
    <w:rsid w:val="00326838"/>
    <w:rsid w:val="003300D0"/>
    <w:rsid w:val="00334F6B"/>
    <w:rsid w:val="0034586D"/>
    <w:rsid w:val="00353A89"/>
    <w:rsid w:val="0036333F"/>
    <w:rsid w:val="00367114"/>
    <w:rsid w:val="003744A6"/>
    <w:rsid w:val="003813F8"/>
    <w:rsid w:val="00393CE2"/>
    <w:rsid w:val="003C2D24"/>
    <w:rsid w:val="003C6A6B"/>
    <w:rsid w:val="003D0710"/>
    <w:rsid w:val="003D0976"/>
    <w:rsid w:val="0040412F"/>
    <w:rsid w:val="004241B5"/>
    <w:rsid w:val="0042603B"/>
    <w:rsid w:val="004329E9"/>
    <w:rsid w:val="00444565"/>
    <w:rsid w:val="004560A1"/>
    <w:rsid w:val="004606A7"/>
    <w:rsid w:val="00490D45"/>
    <w:rsid w:val="00492E69"/>
    <w:rsid w:val="00493003"/>
    <w:rsid w:val="004A5980"/>
    <w:rsid w:val="004B36B3"/>
    <w:rsid w:val="004E1A4F"/>
    <w:rsid w:val="004E254C"/>
    <w:rsid w:val="00512168"/>
    <w:rsid w:val="00530ED6"/>
    <w:rsid w:val="00540986"/>
    <w:rsid w:val="00560FE5"/>
    <w:rsid w:val="00561087"/>
    <w:rsid w:val="00585358"/>
    <w:rsid w:val="0059304D"/>
    <w:rsid w:val="005B2FC9"/>
    <w:rsid w:val="005C29E4"/>
    <w:rsid w:val="005C4379"/>
    <w:rsid w:val="005C6D61"/>
    <w:rsid w:val="005D250E"/>
    <w:rsid w:val="005D340B"/>
    <w:rsid w:val="0060317D"/>
    <w:rsid w:val="006043E5"/>
    <w:rsid w:val="0062552C"/>
    <w:rsid w:val="00652C7D"/>
    <w:rsid w:val="00662814"/>
    <w:rsid w:val="006735E9"/>
    <w:rsid w:val="00682FBF"/>
    <w:rsid w:val="00683B5F"/>
    <w:rsid w:val="00684622"/>
    <w:rsid w:val="006936AE"/>
    <w:rsid w:val="006953DE"/>
    <w:rsid w:val="00695DBA"/>
    <w:rsid w:val="006C22B8"/>
    <w:rsid w:val="006D65A6"/>
    <w:rsid w:val="006E62C2"/>
    <w:rsid w:val="006F7B35"/>
    <w:rsid w:val="00700AED"/>
    <w:rsid w:val="00714E2A"/>
    <w:rsid w:val="00721BB6"/>
    <w:rsid w:val="007232A9"/>
    <w:rsid w:val="00731A38"/>
    <w:rsid w:val="00752643"/>
    <w:rsid w:val="007559A5"/>
    <w:rsid w:val="00777DF7"/>
    <w:rsid w:val="00793E5F"/>
    <w:rsid w:val="007B4D49"/>
    <w:rsid w:val="007C0E11"/>
    <w:rsid w:val="007C72AC"/>
    <w:rsid w:val="007D28FE"/>
    <w:rsid w:val="007D58F2"/>
    <w:rsid w:val="007E146B"/>
    <w:rsid w:val="007E70CD"/>
    <w:rsid w:val="007F64A1"/>
    <w:rsid w:val="0081689E"/>
    <w:rsid w:val="00827DE5"/>
    <w:rsid w:val="0084173F"/>
    <w:rsid w:val="008476A4"/>
    <w:rsid w:val="00856A9D"/>
    <w:rsid w:val="00861942"/>
    <w:rsid w:val="00863A26"/>
    <w:rsid w:val="008672D1"/>
    <w:rsid w:val="008718EE"/>
    <w:rsid w:val="00872435"/>
    <w:rsid w:val="00875E29"/>
    <w:rsid w:val="0088348B"/>
    <w:rsid w:val="008928AC"/>
    <w:rsid w:val="008B6F30"/>
    <w:rsid w:val="008D5C80"/>
    <w:rsid w:val="008E2E59"/>
    <w:rsid w:val="008E6F0E"/>
    <w:rsid w:val="008F2216"/>
    <w:rsid w:val="009154AF"/>
    <w:rsid w:val="009331AF"/>
    <w:rsid w:val="00986780"/>
    <w:rsid w:val="009B23AC"/>
    <w:rsid w:val="009C47DF"/>
    <w:rsid w:val="009C75BA"/>
    <w:rsid w:val="009D5D30"/>
    <w:rsid w:val="009E3E2E"/>
    <w:rsid w:val="009E40A7"/>
    <w:rsid w:val="00A11D1F"/>
    <w:rsid w:val="00A15521"/>
    <w:rsid w:val="00A1552A"/>
    <w:rsid w:val="00A325FB"/>
    <w:rsid w:val="00A47758"/>
    <w:rsid w:val="00A71C66"/>
    <w:rsid w:val="00AB3A9D"/>
    <w:rsid w:val="00AC529E"/>
    <w:rsid w:val="00AC6583"/>
    <w:rsid w:val="00AD45C5"/>
    <w:rsid w:val="00AE3656"/>
    <w:rsid w:val="00AF4BE1"/>
    <w:rsid w:val="00B00E9F"/>
    <w:rsid w:val="00B0572F"/>
    <w:rsid w:val="00B27601"/>
    <w:rsid w:val="00B416BC"/>
    <w:rsid w:val="00B575A8"/>
    <w:rsid w:val="00B63E9E"/>
    <w:rsid w:val="00B71169"/>
    <w:rsid w:val="00B752D1"/>
    <w:rsid w:val="00B75ACC"/>
    <w:rsid w:val="00B76634"/>
    <w:rsid w:val="00BA45B1"/>
    <w:rsid w:val="00BC2BA7"/>
    <w:rsid w:val="00BE0203"/>
    <w:rsid w:val="00BE5704"/>
    <w:rsid w:val="00BE5845"/>
    <w:rsid w:val="00BF20F0"/>
    <w:rsid w:val="00BF2338"/>
    <w:rsid w:val="00C165F3"/>
    <w:rsid w:val="00C17976"/>
    <w:rsid w:val="00C218F9"/>
    <w:rsid w:val="00C347FF"/>
    <w:rsid w:val="00C34A12"/>
    <w:rsid w:val="00C34C79"/>
    <w:rsid w:val="00C37452"/>
    <w:rsid w:val="00C43B09"/>
    <w:rsid w:val="00C65C6C"/>
    <w:rsid w:val="00C70978"/>
    <w:rsid w:val="00C71E62"/>
    <w:rsid w:val="00C823D7"/>
    <w:rsid w:val="00C94D8C"/>
    <w:rsid w:val="00CD3BA0"/>
    <w:rsid w:val="00CF3E89"/>
    <w:rsid w:val="00D0001E"/>
    <w:rsid w:val="00D112D0"/>
    <w:rsid w:val="00D12676"/>
    <w:rsid w:val="00D34C0F"/>
    <w:rsid w:val="00D62893"/>
    <w:rsid w:val="00D8646C"/>
    <w:rsid w:val="00D87B51"/>
    <w:rsid w:val="00D90049"/>
    <w:rsid w:val="00D9293B"/>
    <w:rsid w:val="00D961AB"/>
    <w:rsid w:val="00DE3B7B"/>
    <w:rsid w:val="00E0161D"/>
    <w:rsid w:val="00E32190"/>
    <w:rsid w:val="00E34096"/>
    <w:rsid w:val="00E60C81"/>
    <w:rsid w:val="00E72609"/>
    <w:rsid w:val="00E8358B"/>
    <w:rsid w:val="00E92797"/>
    <w:rsid w:val="00EA6CEC"/>
    <w:rsid w:val="00EC2499"/>
    <w:rsid w:val="00EC62BC"/>
    <w:rsid w:val="00EE75D5"/>
    <w:rsid w:val="00EF36EE"/>
    <w:rsid w:val="00F0219F"/>
    <w:rsid w:val="00F11BCA"/>
    <w:rsid w:val="00F2230D"/>
    <w:rsid w:val="00F271DE"/>
    <w:rsid w:val="00F31299"/>
    <w:rsid w:val="00F32843"/>
    <w:rsid w:val="00F437F5"/>
    <w:rsid w:val="00F84FB6"/>
    <w:rsid w:val="00F86B12"/>
    <w:rsid w:val="00F96587"/>
    <w:rsid w:val="00F96B42"/>
    <w:rsid w:val="00FB33C6"/>
    <w:rsid w:val="00FB7F63"/>
    <w:rsid w:val="00FE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8EC5"/>
  <w15:docId w15:val="{B427A97E-8A6A-4660-B043-CC276CF9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704"/>
  </w:style>
  <w:style w:type="paragraph" w:styleId="1">
    <w:name w:val="heading 1"/>
    <w:basedOn w:val="a"/>
    <w:link w:val="10"/>
    <w:qFormat/>
    <w:rsid w:val="00334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334F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334F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EF36EE"/>
    <w:pPr>
      <w:keepNext/>
      <w:spacing w:before="160" w:after="120" w:line="240" w:lineRule="auto"/>
      <w:ind w:left="993" w:hanging="993"/>
      <w:outlineLvl w:val="3"/>
    </w:pPr>
    <w:rPr>
      <w:rFonts w:ascii="Arial" w:eastAsia="Times New Roman" w:hAnsi="Arial" w:cs="Arial"/>
      <w:i/>
      <w:iCs/>
    </w:rPr>
  </w:style>
  <w:style w:type="paragraph" w:styleId="5">
    <w:name w:val="heading 5"/>
    <w:basedOn w:val="a"/>
    <w:next w:val="a"/>
    <w:link w:val="50"/>
    <w:qFormat/>
    <w:rsid w:val="00EF36EE"/>
    <w:pPr>
      <w:spacing w:before="240" w:after="60" w:line="240" w:lineRule="auto"/>
      <w:jc w:val="both"/>
      <w:outlineLvl w:val="4"/>
    </w:pPr>
    <w:rPr>
      <w:rFonts w:ascii="Arial" w:eastAsia="Times New Roman" w:hAnsi="Arial" w:cs="Arial"/>
    </w:rPr>
  </w:style>
  <w:style w:type="paragraph" w:styleId="6">
    <w:name w:val="heading 6"/>
    <w:basedOn w:val="a"/>
    <w:next w:val="a"/>
    <w:link w:val="60"/>
    <w:qFormat/>
    <w:rsid w:val="00EF36EE"/>
    <w:pPr>
      <w:spacing w:before="240" w:after="60" w:line="240" w:lineRule="auto"/>
      <w:jc w:val="both"/>
      <w:outlineLvl w:val="5"/>
    </w:pPr>
    <w:rPr>
      <w:rFonts w:ascii="Times New Roman" w:eastAsia="Times New Roman" w:hAnsi="Times New Roman" w:cs="Times New Roman"/>
      <w:i/>
      <w:iCs/>
    </w:rPr>
  </w:style>
  <w:style w:type="paragraph" w:styleId="7">
    <w:name w:val="heading 7"/>
    <w:basedOn w:val="a"/>
    <w:next w:val="a"/>
    <w:link w:val="70"/>
    <w:qFormat/>
    <w:rsid w:val="00EF36EE"/>
    <w:pPr>
      <w:spacing w:before="240" w:after="60" w:line="240" w:lineRule="auto"/>
      <w:jc w:val="both"/>
      <w:outlineLvl w:val="6"/>
    </w:pPr>
    <w:rPr>
      <w:rFonts w:ascii="Arial" w:eastAsia="Times New Roman" w:hAnsi="Arial" w:cs="Arial"/>
      <w:sz w:val="24"/>
      <w:szCs w:val="24"/>
    </w:rPr>
  </w:style>
  <w:style w:type="paragraph" w:styleId="8">
    <w:name w:val="heading 8"/>
    <w:basedOn w:val="a"/>
    <w:next w:val="a"/>
    <w:link w:val="80"/>
    <w:qFormat/>
    <w:rsid w:val="00EF36EE"/>
    <w:pPr>
      <w:spacing w:before="240" w:after="60" w:line="240" w:lineRule="auto"/>
      <w:jc w:val="both"/>
      <w:outlineLvl w:val="7"/>
    </w:pPr>
    <w:rPr>
      <w:rFonts w:ascii="Arial" w:eastAsia="Times New Roman" w:hAnsi="Arial" w:cs="Arial"/>
      <w:i/>
      <w:iCs/>
      <w:sz w:val="24"/>
      <w:szCs w:val="24"/>
    </w:rPr>
  </w:style>
  <w:style w:type="paragraph" w:styleId="9">
    <w:name w:val="heading 9"/>
    <w:basedOn w:val="a"/>
    <w:next w:val="a"/>
    <w:link w:val="90"/>
    <w:qFormat/>
    <w:rsid w:val="00EF36EE"/>
    <w:pPr>
      <w:spacing w:before="240" w:after="60" w:line="240" w:lineRule="auto"/>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F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4F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34F6B"/>
    <w:rPr>
      <w:rFonts w:ascii="Times New Roman" w:eastAsia="Times New Roman" w:hAnsi="Times New Roman" w:cs="Times New Roman"/>
      <w:b/>
      <w:bCs/>
      <w:sz w:val="27"/>
      <w:szCs w:val="27"/>
      <w:lang w:eastAsia="ru-RU"/>
    </w:rPr>
  </w:style>
  <w:style w:type="character" w:customStyle="1" w:styleId="header1">
    <w:name w:val="header1"/>
    <w:basedOn w:val="a0"/>
    <w:rsid w:val="00334F6B"/>
  </w:style>
  <w:style w:type="character" w:styleId="a3">
    <w:name w:val="Hyperlink"/>
    <w:basedOn w:val="a0"/>
    <w:unhideWhenUsed/>
    <w:rsid w:val="00334F6B"/>
    <w:rPr>
      <w:color w:val="0000FF"/>
      <w:u w:val="single"/>
    </w:rPr>
  </w:style>
  <w:style w:type="paragraph" w:styleId="a4">
    <w:name w:val="Normal (Web)"/>
    <w:basedOn w:val="a"/>
    <w:link w:val="a5"/>
    <w:uiPriority w:val="99"/>
    <w:unhideWhenUsed/>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seen">
    <w:name w:val="unseen"/>
    <w:basedOn w:val="a0"/>
    <w:rsid w:val="00334F6B"/>
  </w:style>
  <w:style w:type="paragraph" w:styleId="z-">
    <w:name w:val="HTML Top of Form"/>
    <w:basedOn w:val="a"/>
    <w:next w:val="a"/>
    <w:link w:val="z-0"/>
    <w:hidden/>
    <w:uiPriority w:val="99"/>
    <w:semiHidden/>
    <w:unhideWhenUsed/>
    <w:rsid w:val="00334F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4F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4F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4F6B"/>
    <w:rPr>
      <w:rFonts w:ascii="Arial" w:eastAsia="Times New Roman" w:hAnsi="Arial" w:cs="Arial"/>
      <w:vanish/>
      <w:sz w:val="16"/>
      <w:szCs w:val="16"/>
      <w:lang w:eastAsia="ru-RU"/>
    </w:rPr>
  </w:style>
  <w:style w:type="character" w:customStyle="1" w:styleId="showhere">
    <w:name w:val="showhere"/>
    <w:basedOn w:val="a0"/>
    <w:rsid w:val="00334F6B"/>
  </w:style>
  <w:style w:type="character" w:customStyle="1" w:styleId="apple-converted-space">
    <w:name w:val="apple-converted-space"/>
    <w:basedOn w:val="a0"/>
    <w:rsid w:val="00334F6B"/>
  </w:style>
  <w:style w:type="character" w:customStyle="1" w:styleId="backh">
    <w:name w:val="backh"/>
    <w:basedOn w:val="a0"/>
    <w:rsid w:val="00334F6B"/>
  </w:style>
  <w:style w:type="character" w:customStyle="1" w:styleId="backh2">
    <w:name w:val="backh2"/>
    <w:basedOn w:val="a0"/>
    <w:rsid w:val="00334F6B"/>
  </w:style>
  <w:style w:type="character" w:customStyle="1" w:styleId="backh3">
    <w:name w:val="backh3"/>
    <w:basedOn w:val="a0"/>
    <w:rsid w:val="00334F6B"/>
  </w:style>
  <w:style w:type="character" w:styleId="a6">
    <w:name w:val="Strong"/>
    <w:basedOn w:val="a0"/>
    <w:qFormat/>
    <w:rsid w:val="00334F6B"/>
    <w:rPr>
      <w:b/>
      <w:bCs/>
    </w:rPr>
  </w:style>
  <w:style w:type="paragraph" w:styleId="a7">
    <w:name w:val="Body Text"/>
    <w:basedOn w:val="a"/>
    <w:link w:val="a8"/>
    <w:unhideWhenUsed/>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34F6B"/>
    <w:rPr>
      <w:rFonts w:ascii="Times New Roman" w:eastAsia="Times New Roman" w:hAnsi="Times New Roman" w:cs="Times New Roman"/>
      <w:sz w:val="24"/>
      <w:szCs w:val="24"/>
      <w:lang w:eastAsia="ru-RU"/>
    </w:rPr>
  </w:style>
  <w:style w:type="paragraph" w:styleId="a9">
    <w:name w:val="List Paragraph"/>
    <w:basedOn w:val="a"/>
    <w:uiPriority w:val="34"/>
    <w:qFormat/>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qFormat/>
    <w:rsid w:val="00334F6B"/>
    <w:rPr>
      <w:i/>
      <w:iCs/>
    </w:rPr>
  </w:style>
  <w:style w:type="paragraph" w:styleId="ab">
    <w:name w:val="Balloon Text"/>
    <w:basedOn w:val="a"/>
    <w:link w:val="ac"/>
    <w:semiHidden/>
    <w:unhideWhenUsed/>
    <w:rsid w:val="00334F6B"/>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334F6B"/>
    <w:rPr>
      <w:rFonts w:ascii="Tahoma" w:hAnsi="Tahoma" w:cs="Tahoma"/>
      <w:sz w:val="16"/>
      <w:szCs w:val="16"/>
    </w:rPr>
  </w:style>
  <w:style w:type="paragraph" w:styleId="31">
    <w:name w:val="Body Text 3"/>
    <w:basedOn w:val="a"/>
    <w:link w:val="32"/>
    <w:unhideWhenUsed/>
    <w:rsid w:val="00EF36EE"/>
    <w:pPr>
      <w:spacing w:after="120"/>
    </w:pPr>
    <w:rPr>
      <w:sz w:val="16"/>
      <w:szCs w:val="16"/>
    </w:rPr>
  </w:style>
  <w:style w:type="character" w:customStyle="1" w:styleId="32">
    <w:name w:val="Основной текст 3 Знак"/>
    <w:basedOn w:val="a0"/>
    <w:link w:val="31"/>
    <w:rsid w:val="00EF36EE"/>
    <w:rPr>
      <w:sz w:val="16"/>
      <w:szCs w:val="16"/>
    </w:rPr>
  </w:style>
  <w:style w:type="character" w:customStyle="1" w:styleId="40">
    <w:name w:val="Заголовок 4 Знак"/>
    <w:basedOn w:val="a0"/>
    <w:link w:val="4"/>
    <w:rsid w:val="00EF36EE"/>
    <w:rPr>
      <w:rFonts w:ascii="Arial" w:eastAsia="Times New Roman" w:hAnsi="Arial" w:cs="Arial"/>
      <w:i/>
      <w:iCs/>
    </w:rPr>
  </w:style>
  <w:style w:type="character" w:customStyle="1" w:styleId="50">
    <w:name w:val="Заголовок 5 Знак"/>
    <w:basedOn w:val="a0"/>
    <w:link w:val="5"/>
    <w:rsid w:val="00EF36EE"/>
    <w:rPr>
      <w:rFonts w:ascii="Arial" w:eastAsia="Times New Roman" w:hAnsi="Arial" w:cs="Arial"/>
    </w:rPr>
  </w:style>
  <w:style w:type="character" w:customStyle="1" w:styleId="60">
    <w:name w:val="Заголовок 6 Знак"/>
    <w:basedOn w:val="a0"/>
    <w:link w:val="6"/>
    <w:rsid w:val="00EF36EE"/>
    <w:rPr>
      <w:rFonts w:ascii="Times New Roman" w:eastAsia="Times New Roman" w:hAnsi="Times New Roman" w:cs="Times New Roman"/>
      <w:i/>
      <w:iCs/>
    </w:rPr>
  </w:style>
  <w:style w:type="character" w:customStyle="1" w:styleId="70">
    <w:name w:val="Заголовок 7 Знак"/>
    <w:basedOn w:val="a0"/>
    <w:link w:val="7"/>
    <w:rsid w:val="00EF36EE"/>
    <w:rPr>
      <w:rFonts w:ascii="Arial" w:eastAsia="Times New Roman" w:hAnsi="Arial" w:cs="Arial"/>
      <w:sz w:val="24"/>
      <w:szCs w:val="24"/>
    </w:rPr>
  </w:style>
  <w:style w:type="character" w:customStyle="1" w:styleId="80">
    <w:name w:val="Заголовок 8 Знак"/>
    <w:basedOn w:val="a0"/>
    <w:link w:val="8"/>
    <w:rsid w:val="00EF36EE"/>
    <w:rPr>
      <w:rFonts w:ascii="Arial" w:eastAsia="Times New Roman" w:hAnsi="Arial" w:cs="Arial"/>
      <w:i/>
      <w:iCs/>
      <w:sz w:val="24"/>
      <w:szCs w:val="24"/>
    </w:rPr>
  </w:style>
  <w:style w:type="character" w:customStyle="1" w:styleId="90">
    <w:name w:val="Заголовок 9 Знак"/>
    <w:basedOn w:val="a0"/>
    <w:link w:val="9"/>
    <w:rsid w:val="00EF36EE"/>
    <w:rPr>
      <w:rFonts w:ascii="Arial" w:eastAsia="Times New Roman" w:hAnsi="Arial" w:cs="Arial"/>
      <w:b/>
      <w:bCs/>
      <w:i/>
      <w:iCs/>
      <w:sz w:val="18"/>
      <w:szCs w:val="18"/>
    </w:rPr>
  </w:style>
  <w:style w:type="paragraph" w:styleId="ad">
    <w:name w:val="footnote text"/>
    <w:basedOn w:val="a"/>
    <w:link w:val="ae"/>
    <w:semiHidden/>
    <w:rsid w:val="00EF36EE"/>
    <w:pPr>
      <w:spacing w:after="0" w:line="240" w:lineRule="auto"/>
      <w:ind w:firstLine="397"/>
      <w:jc w:val="both"/>
    </w:pPr>
    <w:rPr>
      <w:rFonts w:ascii="Times New Roman" w:eastAsia="Times New Roman" w:hAnsi="Times New Roman" w:cs="Times New Roman"/>
      <w:sz w:val="24"/>
      <w:szCs w:val="24"/>
    </w:rPr>
  </w:style>
  <w:style w:type="character" w:customStyle="1" w:styleId="ae">
    <w:name w:val="Текст сноски Знак"/>
    <w:basedOn w:val="a0"/>
    <w:link w:val="ad"/>
    <w:semiHidden/>
    <w:rsid w:val="00EF36EE"/>
    <w:rPr>
      <w:rFonts w:ascii="Times New Roman" w:eastAsia="Times New Roman" w:hAnsi="Times New Roman" w:cs="Times New Roman"/>
      <w:sz w:val="24"/>
      <w:szCs w:val="24"/>
    </w:rPr>
  </w:style>
  <w:style w:type="character" w:styleId="af">
    <w:name w:val="footnote reference"/>
    <w:semiHidden/>
    <w:rsid w:val="00EF36EE"/>
    <w:rPr>
      <w:rFonts w:cs="Times New Roman"/>
      <w:vertAlign w:val="superscript"/>
    </w:rPr>
  </w:style>
  <w:style w:type="character" w:customStyle="1" w:styleId="a5">
    <w:name w:val="Обычный (веб) Знак"/>
    <w:link w:val="a4"/>
    <w:uiPriority w:val="99"/>
    <w:locked/>
    <w:rsid w:val="00EF36EE"/>
    <w:rPr>
      <w:rFonts w:ascii="Times New Roman" w:eastAsia="Times New Roman" w:hAnsi="Times New Roman" w:cs="Times New Roman"/>
      <w:sz w:val="24"/>
      <w:szCs w:val="24"/>
      <w:lang w:eastAsia="ru-RU"/>
    </w:rPr>
  </w:style>
  <w:style w:type="paragraph" w:customStyle="1" w:styleId="heading2">
    <w:name w:val="[О] heading 2"/>
    <w:basedOn w:val="heading1"/>
    <w:rsid w:val="00EF36EE"/>
    <w:pPr>
      <w:spacing w:before="57"/>
      <w:ind w:left="850" w:hanging="567"/>
    </w:pPr>
  </w:style>
  <w:style w:type="paragraph" w:customStyle="1" w:styleId="heading1">
    <w:name w:val="[О] heading 1"/>
    <w:basedOn w:val="a"/>
    <w:rsid w:val="00EF36EE"/>
    <w:pPr>
      <w:widowControl w:val="0"/>
      <w:tabs>
        <w:tab w:val="right" w:leader="dot" w:pos="6351"/>
      </w:tabs>
      <w:spacing w:before="170" w:after="0" w:line="240" w:lineRule="auto"/>
      <w:ind w:left="283" w:hanging="283"/>
      <w:jc w:val="both"/>
    </w:pPr>
    <w:rPr>
      <w:rFonts w:ascii="Times New Roman" w:eastAsia="Times New Roman" w:hAnsi="Times New Roman" w:cs="Times New Roman"/>
      <w:sz w:val="24"/>
      <w:szCs w:val="24"/>
    </w:rPr>
  </w:style>
  <w:style w:type="paragraph" w:customStyle="1" w:styleId="Spisoki">
    <w:name w:val="Spisok_i"/>
    <w:basedOn w:val="a"/>
    <w:rsid w:val="00EF36EE"/>
    <w:pPr>
      <w:widowControl w:val="0"/>
      <w:spacing w:after="0" w:line="240" w:lineRule="auto"/>
      <w:ind w:left="652" w:hanging="227"/>
      <w:jc w:val="both"/>
    </w:pPr>
    <w:rPr>
      <w:rFonts w:ascii="Times New Roman" w:eastAsia="Times New Roman" w:hAnsi="Times New Roman" w:cs="Times New Roman"/>
      <w:sz w:val="24"/>
      <w:szCs w:val="24"/>
    </w:rPr>
  </w:style>
  <w:style w:type="paragraph" w:customStyle="1" w:styleId="Spisokn">
    <w:name w:val="Spisok_n"/>
    <w:basedOn w:val="a"/>
    <w:rsid w:val="00EF36EE"/>
    <w:pPr>
      <w:numPr>
        <w:numId w:val="1"/>
      </w:numPr>
      <w:spacing w:after="0" w:line="240" w:lineRule="auto"/>
      <w:jc w:val="both"/>
    </w:pPr>
    <w:rPr>
      <w:rFonts w:ascii="Times New Roman" w:eastAsia="Times New Roman" w:hAnsi="Times New Roman" w:cs="Times New Roman"/>
      <w:sz w:val="24"/>
      <w:szCs w:val="24"/>
    </w:rPr>
  </w:style>
  <w:style w:type="paragraph" w:customStyle="1" w:styleId="af0">
    <w:name w:val="Приложение"/>
    <w:basedOn w:val="a"/>
    <w:next w:val="a"/>
    <w:rsid w:val="00EF36EE"/>
    <w:pPr>
      <w:widowControl w:val="0"/>
      <w:spacing w:before="113" w:after="0" w:line="240" w:lineRule="auto"/>
      <w:ind w:left="397" w:hanging="397"/>
      <w:jc w:val="both"/>
    </w:pPr>
    <w:rPr>
      <w:rFonts w:ascii="Times New Roman" w:eastAsia="Times New Roman" w:hAnsi="Times New Roman" w:cs="Times New Roman"/>
      <w:sz w:val="24"/>
      <w:szCs w:val="24"/>
    </w:rPr>
  </w:style>
  <w:style w:type="paragraph" w:styleId="af1">
    <w:name w:val="Body Text Indent"/>
    <w:basedOn w:val="a"/>
    <w:link w:val="af2"/>
    <w:rsid w:val="00EF36EE"/>
    <w:pPr>
      <w:widowControl w:val="0"/>
      <w:spacing w:before="40" w:after="0" w:line="240" w:lineRule="auto"/>
      <w:ind w:firstLine="397"/>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EF36EE"/>
    <w:rPr>
      <w:rFonts w:ascii="Times New Roman" w:eastAsia="Times New Roman" w:hAnsi="Times New Roman" w:cs="Times New Roman"/>
      <w:sz w:val="24"/>
      <w:szCs w:val="24"/>
    </w:rPr>
  </w:style>
  <w:style w:type="paragraph" w:styleId="af3">
    <w:name w:val="footer"/>
    <w:basedOn w:val="a"/>
    <w:link w:val="af4"/>
    <w:uiPriority w:val="99"/>
    <w:rsid w:val="00EF36EE"/>
    <w:pPr>
      <w:widowControl w:val="0"/>
      <w:tabs>
        <w:tab w:val="center" w:pos="4153"/>
        <w:tab w:val="right" w:pos="8306"/>
      </w:tabs>
      <w:spacing w:after="0" w:line="240" w:lineRule="auto"/>
      <w:ind w:firstLine="397"/>
      <w:jc w:val="both"/>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EF36EE"/>
    <w:rPr>
      <w:rFonts w:ascii="Times New Roman" w:eastAsia="Times New Roman" w:hAnsi="Times New Roman" w:cs="Times New Roman"/>
      <w:sz w:val="24"/>
      <w:szCs w:val="24"/>
    </w:rPr>
  </w:style>
  <w:style w:type="character" w:styleId="af5">
    <w:name w:val="page number"/>
    <w:rsid w:val="00EF36EE"/>
    <w:rPr>
      <w:rFonts w:ascii="Times New Roman" w:hAnsi="Times New Roman" w:cs="Times New Roman"/>
      <w:sz w:val="20"/>
      <w:szCs w:val="20"/>
    </w:rPr>
  </w:style>
  <w:style w:type="paragraph" w:customStyle="1" w:styleId="af6">
    <w:name w:val="Пример"/>
    <w:basedOn w:val="a"/>
    <w:rsid w:val="00EF36EE"/>
    <w:pPr>
      <w:widowControl w:val="0"/>
      <w:spacing w:before="20" w:after="20" w:line="240" w:lineRule="auto"/>
      <w:ind w:left="142" w:firstLine="397"/>
      <w:jc w:val="both"/>
    </w:pPr>
    <w:rPr>
      <w:rFonts w:ascii="Arial" w:eastAsia="Times New Roman" w:hAnsi="Arial" w:cs="Arial"/>
      <w:i/>
      <w:iCs/>
      <w:sz w:val="24"/>
      <w:szCs w:val="24"/>
    </w:rPr>
  </w:style>
  <w:style w:type="paragraph" w:styleId="11">
    <w:name w:val="toc 1"/>
    <w:basedOn w:val="a"/>
    <w:next w:val="a"/>
    <w:autoRedefine/>
    <w:semiHidden/>
    <w:rsid w:val="00EF36EE"/>
    <w:pPr>
      <w:tabs>
        <w:tab w:val="right" w:leader="dot" w:pos="8505"/>
      </w:tabs>
      <w:spacing w:before="120" w:after="120" w:line="240" w:lineRule="auto"/>
      <w:ind w:left="284" w:right="282" w:hanging="283"/>
    </w:pPr>
    <w:rPr>
      <w:rFonts w:ascii="Times New Roman" w:eastAsia="Times New Roman" w:hAnsi="Times New Roman" w:cs="Times New Roman"/>
      <w:b/>
      <w:bCs/>
      <w:caps/>
      <w:noProof/>
      <w:sz w:val="24"/>
      <w:szCs w:val="24"/>
    </w:rPr>
  </w:style>
  <w:style w:type="paragraph" w:customStyle="1" w:styleId="H1ns">
    <w:name w:val="H1ns"/>
    <w:basedOn w:val="a"/>
    <w:next w:val="a"/>
    <w:rsid w:val="00EF36EE"/>
    <w:pPr>
      <w:keepNext/>
      <w:widowControl w:val="0"/>
      <w:spacing w:after="104" w:line="240" w:lineRule="atLeast"/>
      <w:ind w:left="180" w:right="144"/>
    </w:pPr>
    <w:rPr>
      <w:rFonts w:ascii="Arial" w:eastAsia="Times New Roman" w:hAnsi="Arial" w:cs="Arial"/>
      <w:b/>
      <w:bCs/>
      <w:color w:val="0000FF"/>
      <w:sz w:val="24"/>
      <w:szCs w:val="24"/>
    </w:rPr>
  </w:style>
  <w:style w:type="paragraph" w:customStyle="1" w:styleId="af7">
    <w:name w:val="Подпись к рисунку"/>
    <w:basedOn w:val="af1"/>
    <w:next w:val="a"/>
    <w:rsid w:val="00EF36EE"/>
    <w:pPr>
      <w:spacing w:before="60" w:after="120"/>
      <w:ind w:firstLine="0"/>
      <w:jc w:val="center"/>
    </w:pPr>
    <w:rPr>
      <w:i/>
      <w:iCs/>
      <w:sz w:val="18"/>
      <w:szCs w:val="18"/>
    </w:rPr>
  </w:style>
  <w:style w:type="character" w:customStyle="1" w:styleId="af8">
    <w:name w:val="Схема документа Знак"/>
    <w:link w:val="af9"/>
    <w:semiHidden/>
    <w:rsid w:val="00EF36EE"/>
    <w:rPr>
      <w:rFonts w:ascii="Tahoma" w:eastAsia="Times New Roman" w:hAnsi="Tahoma" w:cs="Tahoma"/>
      <w:sz w:val="24"/>
      <w:szCs w:val="24"/>
      <w:shd w:val="clear" w:color="auto" w:fill="000080"/>
    </w:rPr>
  </w:style>
  <w:style w:type="paragraph" w:styleId="af9">
    <w:name w:val="Document Map"/>
    <w:basedOn w:val="a"/>
    <w:link w:val="af8"/>
    <w:semiHidden/>
    <w:rsid w:val="00EF36EE"/>
    <w:pPr>
      <w:shd w:val="clear" w:color="auto" w:fill="000080"/>
      <w:spacing w:after="0" w:line="240" w:lineRule="auto"/>
      <w:ind w:firstLine="397"/>
      <w:jc w:val="both"/>
    </w:pPr>
    <w:rPr>
      <w:rFonts w:ascii="Tahoma" w:eastAsia="Times New Roman" w:hAnsi="Tahoma" w:cs="Tahoma"/>
      <w:sz w:val="24"/>
      <w:szCs w:val="24"/>
    </w:rPr>
  </w:style>
  <w:style w:type="character" w:customStyle="1" w:styleId="12">
    <w:name w:val="Схема документа Знак1"/>
    <w:basedOn w:val="a0"/>
    <w:uiPriority w:val="99"/>
    <w:semiHidden/>
    <w:rsid w:val="00EF36EE"/>
    <w:rPr>
      <w:rFonts w:ascii="Tahoma" w:hAnsi="Tahoma" w:cs="Tahoma"/>
      <w:sz w:val="16"/>
      <w:szCs w:val="16"/>
    </w:rPr>
  </w:style>
  <w:style w:type="paragraph" w:styleId="afa">
    <w:name w:val="header"/>
    <w:basedOn w:val="a"/>
    <w:link w:val="afb"/>
    <w:uiPriority w:val="99"/>
    <w:rsid w:val="00EF36EE"/>
    <w:pPr>
      <w:tabs>
        <w:tab w:val="center" w:pos="4153"/>
        <w:tab w:val="right" w:pos="8306"/>
      </w:tabs>
      <w:spacing w:after="0" w:line="240" w:lineRule="auto"/>
      <w:ind w:firstLine="397"/>
      <w:jc w:val="both"/>
    </w:pPr>
    <w:rPr>
      <w:rFonts w:ascii="Times New Roman" w:eastAsia="Times New Roman" w:hAnsi="Times New Roman" w:cs="Times New Roman"/>
      <w:sz w:val="24"/>
      <w:szCs w:val="24"/>
    </w:rPr>
  </w:style>
  <w:style w:type="character" w:customStyle="1" w:styleId="afb">
    <w:name w:val="Верхний колонтитул Знак"/>
    <w:basedOn w:val="a0"/>
    <w:link w:val="afa"/>
    <w:uiPriority w:val="99"/>
    <w:rsid w:val="00EF36EE"/>
    <w:rPr>
      <w:rFonts w:ascii="Times New Roman" w:eastAsia="Times New Roman" w:hAnsi="Times New Roman" w:cs="Times New Roman"/>
      <w:sz w:val="24"/>
      <w:szCs w:val="24"/>
    </w:rPr>
  </w:style>
  <w:style w:type="paragraph" w:customStyle="1" w:styleId="afc">
    <w:name w:val="Рисунок"/>
    <w:basedOn w:val="af7"/>
    <w:rsid w:val="00EF36EE"/>
    <w:pPr>
      <w:spacing w:after="0"/>
    </w:pPr>
    <w:rPr>
      <w:lang w:val="en-US"/>
    </w:rPr>
  </w:style>
  <w:style w:type="paragraph" w:styleId="21">
    <w:name w:val="Body Text Indent 2"/>
    <w:basedOn w:val="a"/>
    <w:link w:val="22"/>
    <w:rsid w:val="00EF36EE"/>
    <w:pPr>
      <w:spacing w:after="0" w:line="240" w:lineRule="auto"/>
      <w:ind w:left="1276" w:hanging="992"/>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F36EE"/>
    <w:rPr>
      <w:rFonts w:ascii="Times New Roman" w:eastAsia="Times New Roman" w:hAnsi="Times New Roman" w:cs="Times New Roman"/>
      <w:sz w:val="24"/>
      <w:szCs w:val="24"/>
    </w:rPr>
  </w:style>
  <w:style w:type="paragraph" w:styleId="33">
    <w:name w:val="Body Text Indent 3"/>
    <w:basedOn w:val="a"/>
    <w:link w:val="34"/>
    <w:rsid w:val="00EF36EE"/>
    <w:pPr>
      <w:spacing w:after="0" w:line="240" w:lineRule="auto"/>
      <w:ind w:left="1134" w:hanging="85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EF36EE"/>
    <w:rPr>
      <w:rFonts w:ascii="Times New Roman" w:eastAsia="Times New Roman" w:hAnsi="Times New Roman" w:cs="Times New Roman"/>
      <w:sz w:val="24"/>
      <w:szCs w:val="24"/>
    </w:rPr>
  </w:style>
  <w:style w:type="paragraph" w:styleId="23">
    <w:name w:val="Body Text 2"/>
    <w:basedOn w:val="a"/>
    <w:link w:val="24"/>
    <w:rsid w:val="00EF36EE"/>
    <w:pPr>
      <w:spacing w:before="60" w:after="0" w:line="240" w:lineRule="auto"/>
      <w:jc w:val="center"/>
    </w:pPr>
    <w:rPr>
      <w:rFonts w:ascii="Arial" w:eastAsia="Times New Roman" w:hAnsi="Arial" w:cs="Arial"/>
      <w:caps/>
      <w:sz w:val="24"/>
      <w:szCs w:val="24"/>
    </w:rPr>
  </w:style>
  <w:style w:type="character" w:customStyle="1" w:styleId="24">
    <w:name w:val="Основной текст 2 Знак"/>
    <w:basedOn w:val="a0"/>
    <w:link w:val="23"/>
    <w:rsid w:val="00EF36EE"/>
    <w:rPr>
      <w:rFonts w:ascii="Arial" w:eastAsia="Times New Roman" w:hAnsi="Arial" w:cs="Arial"/>
      <w:caps/>
      <w:sz w:val="24"/>
      <w:szCs w:val="24"/>
    </w:rPr>
  </w:style>
  <w:style w:type="paragraph" w:customStyle="1" w:styleId="13">
    <w:name w:val="Текст 1"/>
    <w:basedOn w:val="a"/>
    <w:link w:val="14"/>
    <w:rsid w:val="00EF36EE"/>
    <w:pPr>
      <w:spacing w:after="0" w:line="240" w:lineRule="auto"/>
      <w:ind w:firstLine="397"/>
      <w:jc w:val="both"/>
    </w:pPr>
    <w:rPr>
      <w:rFonts w:ascii="Times New Roman" w:eastAsia="Times New Roman" w:hAnsi="Times New Roman" w:cs="Times New Roman"/>
      <w:sz w:val="24"/>
      <w:szCs w:val="24"/>
      <w:lang w:val="x-none" w:eastAsia="x-none"/>
    </w:rPr>
  </w:style>
  <w:style w:type="character" w:customStyle="1" w:styleId="14">
    <w:name w:val="Текст 1 Знак"/>
    <w:link w:val="13"/>
    <w:locked/>
    <w:rsid w:val="00EF36EE"/>
    <w:rPr>
      <w:rFonts w:ascii="Times New Roman" w:eastAsia="Times New Roman" w:hAnsi="Times New Roman" w:cs="Times New Roman"/>
      <w:sz w:val="24"/>
      <w:szCs w:val="24"/>
      <w:lang w:val="x-none" w:eastAsia="x-none"/>
    </w:rPr>
  </w:style>
  <w:style w:type="paragraph" w:customStyle="1" w:styleId="25">
    <w:name w:val="Рисунок 2"/>
    <w:basedOn w:val="a"/>
    <w:rsid w:val="00EF36EE"/>
    <w:pPr>
      <w:keepLines/>
      <w:spacing w:after="120" w:line="240" w:lineRule="auto"/>
      <w:jc w:val="center"/>
    </w:pPr>
    <w:rPr>
      <w:rFonts w:ascii="Times New Roman" w:eastAsia="Times New Roman" w:hAnsi="Times New Roman" w:cs="Times New Roman"/>
      <w:i/>
      <w:iCs/>
      <w:sz w:val="24"/>
      <w:szCs w:val="24"/>
    </w:rPr>
  </w:style>
  <w:style w:type="paragraph" w:customStyle="1" w:styleId="H3">
    <w:name w:val="H3"/>
    <w:basedOn w:val="a"/>
    <w:rsid w:val="00EF36EE"/>
    <w:pPr>
      <w:keepNext/>
      <w:spacing w:before="200" w:after="120" w:line="240" w:lineRule="auto"/>
      <w:jc w:val="both"/>
    </w:pPr>
    <w:rPr>
      <w:rFonts w:ascii="Times New Roman" w:eastAsia="Times New Roman" w:hAnsi="Times New Roman" w:cs="Times New Roman"/>
      <w:i/>
      <w:iCs/>
      <w:sz w:val="24"/>
      <w:szCs w:val="24"/>
    </w:rPr>
  </w:style>
  <w:style w:type="paragraph" w:customStyle="1" w:styleId="26">
    <w:name w:val="Текст 2"/>
    <w:basedOn w:val="13"/>
    <w:rsid w:val="00EF36EE"/>
    <w:pPr>
      <w:spacing w:before="60" w:after="60"/>
    </w:pPr>
    <w:rPr>
      <w:i/>
      <w:iCs/>
    </w:rPr>
  </w:style>
  <w:style w:type="paragraph" w:customStyle="1" w:styleId="afd">
    <w:name w:val="Подробности"/>
    <w:basedOn w:val="a"/>
    <w:rsid w:val="00EF36EE"/>
    <w:pPr>
      <w:keepLines/>
      <w:pBdr>
        <w:left w:val="threeDEmboss" w:sz="24" w:space="4" w:color="auto"/>
      </w:pBdr>
      <w:spacing w:after="0" w:line="240" w:lineRule="auto"/>
      <w:ind w:left="851"/>
      <w:jc w:val="both"/>
    </w:pPr>
    <w:rPr>
      <w:rFonts w:ascii="Times New Roman" w:eastAsia="Times New Roman" w:hAnsi="Times New Roman" w:cs="Times New Roman"/>
      <w:sz w:val="20"/>
      <w:szCs w:val="20"/>
    </w:rPr>
  </w:style>
  <w:style w:type="character" w:customStyle="1" w:styleId="afe">
    <w:name w:val="Путь"/>
    <w:rsid w:val="00EF36EE"/>
    <w:rPr>
      <w:rFonts w:ascii="Arial" w:hAnsi="Arial" w:cs="Arial"/>
      <w:i/>
      <w:iCs/>
    </w:rPr>
  </w:style>
  <w:style w:type="paragraph" w:styleId="15">
    <w:name w:val="index 1"/>
    <w:basedOn w:val="a"/>
    <w:next w:val="a"/>
    <w:autoRedefine/>
    <w:semiHidden/>
    <w:rsid w:val="00EF36EE"/>
    <w:pPr>
      <w:spacing w:after="0" w:line="240" w:lineRule="auto"/>
      <w:ind w:left="200" w:hanging="200"/>
      <w:jc w:val="both"/>
    </w:pPr>
    <w:rPr>
      <w:rFonts w:ascii="Times New Roman" w:eastAsia="Times New Roman" w:hAnsi="Times New Roman" w:cs="Times New Roman"/>
      <w:sz w:val="24"/>
      <w:szCs w:val="24"/>
    </w:rPr>
  </w:style>
  <w:style w:type="paragraph" w:customStyle="1" w:styleId="aff">
    <w:name w:val="Содержание"/>
    <w:basedOn w:val="a7"/>
    <w:rsid w:val="00EF36EE"/>
    <w:pPr>
      <w:keepNext/>
      <w:pageBreakBefore/>
      <w:spacing w:before="200" w:beforeAutospacing="0" w:after="240" w:afterAutospacing="0"/>
      <w:jc w:val="center"/>
    </w:pPr>
    <w:rPr>
      <w:rFonts w:ascii="Arial" w:hAnsi="Arial" w:cs="Arial"/>
      <w:b/>
      <w:bCs/>
      <w:spacing w:val="20"/>
      <w:lang w:eastAsia="en-US"/>
    </w:rPr>
  </w:style>
  <w:style w:type="paragraph" w:customStyle="1" w:styleId="01">
    <w:name w:val="Рисунок01"/>
    <w:basedOn w:val="afc"/>
    <w:rsid w:val="00EF36EE"/>
    <w:pPr>
      <w:keepNext/>
      <w:keepLines/>
      <w:widowControl/>
      <w:spacing w:before="160" w:after="120"/>
    </w:pPr>
    <w:rPr>
      <w:sz w:val="20"/>
      <w:szCs w:val="20"/>
    </w:rPr>
  </w:style>
  <w:style w:type="paragraph" w:customStyle="1" w:styleId="02">
    <w:name w:val="Рисунок02"/>
    <w:basedOn w:val="afc"/>
    <w:rsid w:val="00EF36EE"/>
    <w:pPr>
      <w:keepLines/>
      <w:widowControl/>
      <w:spacing w:before="0" w:after="160"/>
    </w:pPr>
    <w:rPr>
      <w:sz w:val="20"/>
      <w:szCs w:val="20"/>
      <w:lang w:val="ru-RU"/>
    </w:rPr>
  </w:style>
  <w:style w:type="paragraph" w:styleId="aff0">
    <w:name w:val="caption"/>
    <w:basedOn w:val="a"/>
    <w:next w:val="a"/>
    <w:qFormat/>
    <w:rsid w:val="00EF36EE"/>
    <w:pPr>
      <w:spacing w:before="120" w:after="120" w:line="240" w:lineRule="auto"/>
      <w:ind w:firstLine="397"/>
      <w:jc w:val="both"/>
    </w:pPr>
    <w:rPr>
      <w:rFonts w:ascii="Times New Roman" w:eastAsia="Times New Roman" w:hAnsi="Times New Roman" w:cs="Times New Roman"/>
      <w:b/>
      <w:bCs/>
      <w:sz w:val="24"/>
      <w:szCs w:val="24"/>
    </w:rPr>
  </w:style>
  <w:style w:type="paragraph" w:customStyle="1" w:styleId="010">
    <w:name w:val="Дерево01"/>
    <w:basedOn w:val="a"/>
    <w:rsid w:val="00EF36EE"/>
    <w:pPr>
      <w:spacing w:before="120" w:after="60" w:line="240" w:lineRule="auto"/>
      <w:jc w:val="both"/>
    </w:pPr>
    <w:rPr>
      <w:rFonts w:ascii="Arial" w:eastAsia="Times New Roman" w:hAnsi="Arial" w:cs="Arial"/>
      <w:b/>
      <w:bCs/>
      <w:i/>
      <w:iCs/>
      <w:sz w:val="18"/>
      <w:szCs w:val="18"/>
    </w:rPr>
  </w:style>
  <w:style w:type="paragraph" w:customStyle="1" w:styleId="020">
    <w:name w:val="Дерево02"/>
    <w:basedOn w:val="a"/>
    <w:rsid w:val="00EF36EE"/>
    <w:pPr>
      <w:spacing w:before="60" w:after="60" w:line="216" w:lineRule="auto"/>
      <w:ind w:left="993" w:hanging="851"/>
    </w:pPr>
    <w:rPr>
      <w:rFonts w:ascii="Arial" w:eastAsia="Times New Roman" w:hAnsi="Arial" w:cs="Arial"/>
      <w:i/>
      <w:iCs/>
      <w:sz w:val="18"/>
      <w:szCs w:val="18"/>
    </w:rPr>
  </w:style>
  <w:style w:type="paragraph" w:customStyle="1" w:styleId="03">
    <w:name w:val="Дерево03"/>
    <w:basedOn w:val="a"/>
    <w:rsid w:val="00EF36EE"/>
    <w:pPr>
      <w:spacing w:after="0" w:line="216" w:lineRule="auto"/>
      <w:ind w:left="567" w:hanging="284"/>
    </w:pPr>
    <w:rPr>
      <w:rFonts w:ascii="Times New Roman" w:eastAsia="Times New Roman" w:hAnsi="Times New Roman" w:cs="Times New Roman"/>
      <w:i/>
      <w:iCs/>
      <w:sz w:val="18"/>
      <w:szCs w:val="18"/>
    </w:rPr>
  </w:style>
  <w:style w:type="paragraph" w:customStyle="1" w:styleId="35">
    <w:name w:val="Текст 3"/>
    <w:basedOn w:val="26"/>
    <w:rsid w:val="00EF36EE"/>
    <w:pPr>
      <w:ind w:left="426" w:hanging="284"/>
      <w:jc w:val="left"/>
    </w:pPr>
  </w:style>
  <w:style w:type="paragraph" w:customStyle="1" w:styleId="H1">
    <w:name w:val="H1"/>
    <w:basedOn w:val="a"/>
    <w:next w:val="aff1"/>
    <w:rsid w:val="00EF36EE"/>
    <w:pPr>
      <w:widowControl w:val="0"/>
      <w:autoSpaceDE w:val="0"/>
      <w:autoSpaceDN w:val="0"/>
      <w:adjustRightInd w:val="0"/>
      <w:spacing w:after="104" w:line="240" w:lineRule="atLeast"/>
      <w:ind w:left="180" w:right="144"/>
    </w:pPr>
    <w:rPr>
      <w:rFonts w:ascii="Arial" w:eastAsia="Times New Roman" w:hAnsi="Arial" w:cs="Arial"/>
      <w:b/>
      <w:bCs/>
      <w:color w:val="0000FF"/>
      <w:sz w:val="24"/>
      <w:szCs w:val="24"/>
      <w:lang w:eastAsia="ru-RU"/>
    </w:rPr>
  </w:style>
  <w:style w:type="paragraph" w:styleId="aff1">
    <w:name w:val="Plain Text"/>
    <w:basedOn w:val="a"/>
    <w:link w:val="aff2"/>
    <w:rsid w:val="00EF36EE"/>
    <w:pPr>
      <w:widowControl w:val="0"/>
      <w:autoSpaceDE w:val="0"/>
      <w:autoSpaceDN w:val="0"/>
      <w:adjustRightInd w:val="0"/>
      <w:spacing w:before="40" w:after="60" w:line="240" w:lineRule="atLeast"/>
      <w:ind w:left="181" w:right="142"/>
    </w:pPr>
    <w:rPr>
      <w:rFonts w:ascii="Arial" w:eastAsia="Times New Roman" w:hAnsi="Arial" w:cs="Arial"/>
      <w:sz w:val="24"/>
      <w:szCs w:val="24"/>
      <w:lang w:eastAsia="ru-RU"/>
    </w:rPr>
  </w:style>
  <w:style w:type="character" w:customStyle="1" w:styleId="aff2">
    <w:name w:val="Текст Знак"/>
    <w:basedOn w:val="a0"/>
    <w:link w:val="aff1"/>
    <w:rsid w:val="00EF36EE"/>
    <w:rPr>
      <w:rFonts w:ascii="Arial" w:eastAsia="Times New Roman" w:hAnsi="Arial" w:cs="Arial"/>
      <w:sz w:val="24"/>
      <w:szCs w:val="24"/>
      <w:lang w:eastAsia="ru-RU"/>
    </w:rPr>
  </w:style>
  <w:style w:type="paragraph" w:customStyle="1" w:styleId="16">
    <w:name w:val="Список_1"/>
    <w:basedOn w:val="a"/>
    <w:rsid w:val="00EF36EE"/>
    <w:pPr>
      <w:widowControl w:val="0"/>
      <w:autoSpaceDE w:val="0"/>
      <w:autoSpaceDN w:val="0"/>
      <w:adjustRightInd w:val="0"/>
      <w:spacing w:before="40" w:after="60" w:line="240" w:lineRule="atLeast"/>
      <w:ind w:left="538" w:right="142" w:hanging="357"/>
    </w:pPr>
    <w:rPr>
      <w:rFonts w:ascii="Arial" w:eastAsia="Times New Roman" w:hAnsi="Arial" w:cs="Arial"/>
      <w:sz w:val="24"/>
      <w:szCs w:val="24"/>
      <w:lang w:eastAsia="ru-RU"/>
    </w:rPr>
  </w:style>
  <w:style w:type="paragraph" w:customStyle="1" w:styleId="17">
    <w:name w:val="Текст1"/>
    <w:basedOn w:val="a"/>
    <w:rsid w:val="00EF36EE"/>
    <w:pPr>
      <w:tabs>
        <w:tab w:val="left" w:pos="10065"/>
      </w:tabs>
      <w:spacing w:after="0" w:line="288" w:lineRule="auto"/>
      <w:ind w:firstLine="426"/>
      <w:jc w:val="both"/>
    </w:pPr>
    <w:rPr>
      <w:rFonts w:ascii="Times New Roman" w:eastAsia="Times New Roman" w:hAnsi="Times New Roman" w:cs="Times New Roman"/>
      <w:sz w:val="28"/>
      <w:szCs w:val="28"/>
      <w:lang w:eastAsia="ru-RU"/>
    </w:rPr>
  </w:style>
  <w:style w:type="paragraph" w:customStyle="1" w:styleId="aff3">
    <w:name w:val="Текст Отст"/>
    <w:basedOn w:val="a"/>
    <w:rsid w:val="00EF36EE"/>
    <w:pPr>
      <w:widowControl w:val="0"/>
      <w:tabs>
        <w:tab w:val="left" w:pos="2127"/>
      </w:tabs>
      <w:autoSpaceDE w:val="0"/>
      <w:autoSpaceDN w:val="0"/>
      <w:adjustRightInd w:val="0"/>
      <w:spacing w:before="40" w:after="60" w:line="240" w:lineRule="atLeast"/>
      <w:ind w:left="180" w:right="144" w:firstLine="540"/>
    </w:pPr>
    <w:rPr>
      <w:rFonts w:ascii="Arial" w:eastAsia="Times New Roman" w:hAnsi="Arial" w:cs="Arial"/>
      <w:sz w:val="24"/>
      <w:szCs w:val="24"/>
      <w:lang w:eastAsia="ru-RU"/>
    </w:rPr>
  </w:style>
  <w:style w:type="character" w:customStyle="1" w:styleId="aff4">
    <w:name w:val="Текст примечания Знак"/>
    <w:link w:val="aff5"/>
    <w:semiHidden/>
    <w:rsid w:val="00EF36EE"/>
    <w:rPr>
      <w:rFonts w:ascii="Times New Roman" w:eastAsia="Times New Roman" w:hAnsi="Times New Roman" w:cs="Times New Roman"/>
      <w:sz w:val="24"/>
      <w:szCs w:val="24"/>
    </w:rPr>
  </w:style>
  <w:style w:type="paragraph" w:styleId="aff5">
    <w:name w:val="annotation text"/>
    <w:basedOn w:val="a"/>
    <w:link w:val="aff4"/>
    <w:semiHidden/>
    <w:rsid w:val="00EF36EE"/>
    <w:pPr>
      <w:spacing w:after="0" w:line="240" w:lineRule="auto"/>
      <w:ind w:firstLine="397"/>
      <w:jc w:val="both"/>
    </w:pPr>
    <w:rPr>
      <w:rFonts w:ascii="Times New Roman" w:eastAsia="Times New Roman" w:hAnsi="Times New Roman" w:cs="Times New Roman"/>
      <w:sz w:val="24"/>
      <w:szCs w:val="24"/>
    </w:rPr>
  </w:style>
  <w:style w:type="character" w:customStyle="1" w:styleId="18">
    <w:name w:val="Текст примечания Знак1"/>
    <w:basedOn w:val="a0"/>
    <w:uiPriority w:val="99"/>
    <w:semiHidden/>
    <w:rsid w:val="00EF36EE"/>
    <w:rPr>
      <w:sz w:val="20"/>
      <w:szCs w:val="20"/>
    </w:rPr>
  </w:style>
  <w:style w:type="paragraph" w:styleId="aff6">
    <w:name w:val="E-mail Signature"/>
    <w:basedOn w:val="a"/>
    <w:link w:val="aff7"/>
    <w:rsid w:val="00EF36EE"/>
    <w:pPr>
      <w:spacing w:after="0" w:line="240" w:lineRule="auto"/>
    </w:pPr>
    <w:rPr>
      <w:rFonts w:ascii="Times New Roman" w:eastAsia="Times New Roman" w:hAnsi="Times New Roman" w:cs="Times New Roman"/>
      <w:sz w:val="24"/>
      <w:szCs w:val="24"/>
      <w:lang w:eastAsia="ru-RU"/>
    </w:rPr>
  </w:style>
  <w:style w:type="character" w:customStyle="1" w:styleId="aff7">
    <w:name w:val="Электронная подпись Знак"/>
    <w:basedOn w:val="a0"/>
    <w:link w:val="aff6"/>
    <w:rsid w:val="00EF36EE"/>
    <w:rPr>
      <w:rFonts w:ascii="Times New Roman" w:eastAsia="Times New Roman" w:hAnsi="Times New Roman" w:cs="Times New Roman"/>
      <w:sz w:val="24"/>
      <w:szCs w:val="24"/>
      <w:lang w:eastAsia="ru-RU"/>
    </w:rPr>
  </w:style>
  <w:style w:type="paragraph" w:customStyle="1" w:styleId="110">
    <w:name w:val="Текст 11"/>
    <w:basedOn w:val="a"/>
    <w:rsid w:val="00EF36EE"/>
    <w:pPr>
      <w:spacing w:after="0" w:line="240" w:lineRule="auto"/>
      <w:ind w:firstLine="397"/>
      <w:jc w:val="both"/>
    </w:pPr>
    <w:rPr>
      <w:rFonts w:ascii="Times New Roman" w:eastAsia="Times New Roman" w:hAnsi="Times New Roman" w:cs="Times New Roman"/>
      <w:sz w:val="24"/>
      <w:szCs w:val="24"/>
      <w:lang w:eastAsia="ru-RU"/>
    </w:rPr>
  </w:style>
  <w:style w:type="character" w:customStyle="1" w:styleId="Arial--">
    <w:name w:val="Arial - пояснения - список"/>
    <w:rsid w:val="00EF36EE"/>
    <w:rPr>
      <w:rFonts w:ascii="Arial" w:hAnsi="Arial" w:cs="Arial"/>
      <w:i/>
      <w:iCs/>
      <w:color w:val="000000"/>
    </w:rPr>
  </w:style>
  <w:style w:type="paragraph" w:customStyle="1" w:styleId="Arial-">
    <w:name w:val="Arial - пояснения"/>
    <w:basedOn w:val="a"/>
    <w:autoRedefine/>
    <w:rsid w:val="00EF36EE"/>
    <w:pPr>
      <w:spacing w:before="40" w:after="60" w:line="240" w:lineRule="auto"/>
      <w:ind w:firstLine="454"/>
      <w:jc w:val="both"/>
    </w:pPr>
    <w:rPr>
      <w:rFonts w:ascii="Arial" w:eastAsia="Times New Roman" w:hAnsi="Arial" w:cs="Arial"/>
      <w:i/>
      <w:iCs/>
      <w:sz w:val="20"/>
      <w:szCs w:val="20"/>
    </w:rPr>
  </w:style>
  <w:style w:type="paragraph" w:customStyle="1" w:styleId="021">
    <w:name w:val="Подробности02"/>
    <w:basedOn w:val="afd"/>
    <w:rsid w:val="00EF36EE"/>
  </w:style>
  <w:style w:type="paragraph" w:customStyle="1" w:styleId="aff8">
    <w:name w:val="Знак"/>
    <w:basedOn w:val="a"/>
    <w:rsid w:val="00EF36EE"/>
    <w:pPr>
      <w:spacing w:after="160" w:line="240" w:lineRule="exact"/>
    </w:pPr>
    <w:rPr>
      <w:rFonts w:ascii="Verdana" w:eastAsia="Times New Roman" w:hAnsi="Verdana" w:cs="Verdana"/>
      <w:sz w:val="20"/>
      <w:szCs w:val="20"/>
      <w:lang w:val="en-US"/>
    </w:rPr>
  </w:style>
  <w:style w:type="paragraph" w:customStyle="1" w:styleId="011">
    <w:name w:val="Подробности01"/>
    <w:basedOn w:val="afd"/>
    <w:rsid w:val="00EF36EE"/>
    <w:pPr>
      <w:keepNext/>
      <w:jc w:val="center"/>
      <w:outlineLvl w:val="0"/>
    </w:pPr>
    <w:rPr>
      <w:b/>
      <w:bCs/>
    </w:rPr>
  </w:style>
  <w:style w:type="paragraph" w:customStyle="1" w:styleId="012">
    <w:name w:val="Список01"/>
    <w:basedOn w:val="a"/>
    <w:rsid w:val="00EF36EE"/>
    <w:pPr>
      <w:tabs>
        <w:tab w:val="left" w:pos="709"/>
        <w:tab w:val="num" w:pos="1117"/>
      </w:tabs>
      <w:spacing w:after="0" w:line="240" w:lineRule="auto"/>
      <w:ind w:left="1117" w:hanging="360"/>
      <w:jc w:val="both"/>
    </w:pPr>
    <w:rPr>
      <w:rFonts w:ascii="Times New Roman" w:eastAsia="Times New Roman" w:hAnsi="Times New Roman" w:cs="Times New Roman"/>
      <w:sz w:val="20"/>
      <w:szCs w:val="20"/>
    </w:rPr>
  </w:style>
  <w:style w:type="paragraph" w:styleId="HTML">
    <w:name w:val="HTML Preformatted"/>
    <w:basedOn w:val="a"/>
    <w:link w:val="HTML0"/>
    <w:rsid w:val="00EF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F36EE"/>
    <w:rPr>
      <w:rFonts w:ascii="Courier New" w:eastAsia="Times New Roman" w:hAnsi="Courier New" w:cs="Courier New"/>
      <w:sz w:val="20"/>
      <w:szCs w:val="20"/>
      <w:lang w:eastAsia="ru-RU"/>
    </w:rPr>
  </w:style>
  <w:style w:type="paragraph" w:customStyle="1" w:styleId="Default">
    <w:name w:val="Default"/>
    <w:rsid w:val="00EF36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10">
    <w:name w:val="Tabl_10"/>
    <w:next w:val="a"/>
    <w:rsid w:val="00EF36EE"/>
    <w:pPr>
      <w:autoSpaceDE w:val="0"/>
      <w:autoSpaceDN w:val="0"/>
      <w:spacing w:before="120" w:after="0" w:line="288" w:lineRule="auto"/>
    </w:pPr>
    <w:rPr>
      <w:rFonts w:ascii="Times New Roman" w:eastAsia="Times New Roman" w:hAnsi="Times New Roman" w:cs="Times New Roman"/>
      <w:sz w:val="20"/>
      <w:szCs w:val="20"/>
      <w:lang w:eastAsia="ru-RU"/>
    </w:rPr>
  </w:style>
  <w:style w:type="paragraph" w:customStyle="1" w:styleId="tablenew">
    <w:name w:val="table_new"/>
    <w:basedOn w:val="a"/>
    <w:rsid w:val="00EF3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Subtitle"/>
    <w:basedOn w:val="a"/>
    <w:next w:val="a"/>
    <w:link w:val="affa"/>
    <w:uiPriority w:val="11"/>
    <w:qFormat/>
    <w:rsid w:val="00EF36EE"/>
    <w:pPr>
      <w:numPr>
        <w:ilvl w:val="1"/>
      </w:numPr>
      <w:spacing w:after="0" w:line="240" w:lineRule="auto"/>
      <w:ind w:firstLine="397"/>
      <w:jc w:val="both"/>
    </w:pPr>
    <w:rPr>
      <w:rFonts w:ascii="Cambria" w:eastAsia="Times New Roman" w:hAnsi="Cambria" w:cs="Times New Roman"/>
      <w:i/>
      <w:iCs/>
      <w:color w:val="4F81BD"/>
      <w:spacing w:val="15"/>
      <w:sz w:val="24"/>
      <w:szCs w:val="24"/>
    </w:rPr>
  </w:style>
  <w:style w:type="character" w:customStyle="1" w:styleId="affa">
    <w:name w:val="Подзаголовок Знак"/>
    <w:basedOn w:val="a0"/>
    <w:link w:val="aff9"/>
    <w:uiPriority w:val="11"/>
    <w:rsid w:val="00EF36EE"/>
    <w:rPr>
      <w:rFonts w:ascii="Cambria" w:eastAsia="Times New Roman" w:hAnsi="Cambria" w:cs="Times New Roman"/>
      <w:i/>
      <w:iCs/>
      <w:color w:val="4F81BD"/>
      <w:spacing w:val="15"/>
      <w:sz w:val="24"/>
      <w:szCs w:val="24"/>
    </w:rPr>
  </w:style>
  <w:style w:type="table" w:styleId="affb">
    <w:name w:val="Table Grid"/>
    <w:basedOn w:val="a1"/>
    <w:uiPriority w:val="59"/>
    <w:rsid w:val="00EF36E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No Spacing"/>
    <w:link w:val="affd"/>
    <w:qFormat/>
    <w:rsid w:val="00EF36EE"/>
    <w:pPr>
      <w:spacing w:after="0" w:line="240" w:lineRule="auto"/>
    </w:pPr>
    <w:rPr>
      <w:rFonts w:ascii="Times New Roman" w:eastAsia="Times New Roman" w:hAnsi="Times New Roman" w:cs="Times New Roman"/>
      <w:sz w:val="24"/>
      <w:szCs w:val="24"/>
      <w:lang w:eastAsia="ru-RU"/>
    </w:rPr>
  </w:style>
  <w:style w:type="character" w:customStyle="1" w:styleId="affd">
    <w:name w:val="Без интервала Знак"/>
    <w:link w:val="affc"/>
    <w:rsid w:val="00EF36EE"/>
    <w:rPr>
      <w:rFonts w:ascii="Times New Roman" w:eastAsia="Times New Roman" w:hAnsi="Times New Roman" w:cs="Times New Roman"/>
      <w:sz w:val="24"/>
      <w:szCs w:val="24"/>
      <w:lang w:eastAsia="ru-RU"/>
    </w:rPr>
  </w:style>
  <w:style w:type="paragraph" w:customStyle="1" w:styleId="19">
    <w:name w:val="Без интервала1"/>
    <w:rsid w:val="00EF36EE"/>
    <w:pPr>
      <w:spacing w:after="0" w:line="240" w:lineRule="auto"/>
    </w:pPr>
    <w:rPr>
      <w:rFonts w:ascii="Calibri" w:eastAsia="Calibri" w:hAnsi="Calibri" w:cs="Times New Roman"/>
      <w:lang w:eastAsia="ru-RU"/>
    </w:rPr>
  </w:style>
  <w:style w:type="paragraph" w:styleId="affe">
    <w:name w:val="Title"/>
    <w:basedOn w:val="a"/>
    <w:link w:val="afff"/>
    <w:qFormat/>
    <w:rsid w:val="00EF36EE"/>
    <w:pPr>
      <w:spacing w:after="0" w:line="240" w:lineRule="auto"/>
      <w:jc w:val="center"/>
    </w:pPr>
    <w:rPr>
      <w:rFonts w:ascii="Times New Roman" w:eastAsia="Times New Roman" w:hAnsi="Times New Roman" w:cs="Times New Roman"/>
      <w:sz w:val="28"/>
      <w:szCs w:val="20"/>
      <w:lang w:eastAsia="ru-RU"/>
    </w:rPr>
  </w:style>
  <w:style w:type="character" w:customStyle="1" w:styleId="afff">
    <w:name w:val="Заголовок Знак"/>
    <w:basedOn w:val="a0"/>
    <w:link w:val="affe"/>
    <w:rsid w:val="00EF36EE"/>
    <w:rPr>
      <w:rFonts w:ascii="Times New Roman" w:eastAsia="Times New Roman" w:hAnsi="Times New Roman" w:cs="Times New Roman"/>
      <w:sz w:val="28"/>
      <w:szCs w:val="20"/>
      <w:lang w:eastAsia="ru-RU"/>
    </w:rPr>
  </w:style>
  <w:style w:type="paragraph" w:customStyle="1" w:styleId="Style12">
    <w:name w:val="Style12"/>
    <w:basedOn w:val="a"/>
    <w:uiPriority w:val="99"/>
    <w:rsid w:val="00EF36EE"/>
    <w:pPr>
      <w:spacing w:line="466" w:lineRule="exact"/>
      <w:ind w:hanging="840"/>
    </w:pPr>
    <w:rPr>
      <w:rFonts w:ascii="Calibri" w:eastAsia="Times New Roman" w:hAnsi="Calibri" w:cs="Times New Roman"/>
      <w:lang w:val="en-US" w:bidi="en-US"/>
    </w:rPr>
  </w:style>
  <w:style w:type="character" w:customStyle="1" w:styleId="FontStyle34">
    <w:name w:val="Font Style34"/>
    <w:uiPriority w:val="99"/>
    <w:rsid w:val="00EF36EE"/>
    <w:rPr>
      <w:rFonts w:ascii="Arial" w:hAnsi="Arial" w:cs="Arial"/>
      <w:sz w:val="18"/>
      <w:szCs w:val="18"/>
    </w:rPr>
  </w:style>
  <w:style w:type="paragraph" w:customStyle="1" w:styleId="ConsNonformat">
    <w:name w:val="ConsNonformat"/>
    <w:rsid w:val="00EF3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a">
    <w:name w:val="Нет списка1"/>
    <w:next w:val="a2"/>
    <w:uiPriority w:val="99"/>
    <w:semiHidden/>
    <w:unhideWhenUsed/>
    <w:rsid w:val="00EF36EE"/>
  </w:style>
  <w:style w:type="table" w:customStyle="1" w:styleId="1b">
    <w:name w:val="Сетка таблицы1"/>
    <w:basedOn w:val="a1"/>
    <w:next w:val="affb"/>
    <w:rsid w:val="00EF36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D07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1952">
      <w:bodyDiv w:val="1"/>
      <w:marLeft w:val="0"/>
      <w:marRight w:val="0"/>
      <w:marTop w:val="0"/>
      <w:marBottom w:val="0"/>
      <w:divBdr>
        <w:top w:val="none" w:sz="0" w:space="0" w:color="auto"/>
        <w:left w:val="none" w:sz="0" w:space="0" w:color="auto"/>
        <w:bottom w:val="none" w:sz="0" w:space="0" w:color="auto"/>
        <w:right w:val="none" w:sz="0" w:space="0" w:color="auto"/>
      </w:divBdr>
    </w:div>
    <w:div w:id="228657689">
      <w:bodyDiv w:val="1"/>
      <w:marLeft w:val="0"/>
      <w:marRight w:val="0"/>
      <w:marTop w:val="0"/>
      <w:marBottom w:val="0"/>
      <w:divBdr>
        <w:top w:val="none" w:sz="0" w:space="0" w:color="auto"/>
        <w:left w:val="none" w:sz="0" w:space="0" w:color="auto"/>
        <w:bottom w:val="none" w:sz="0" w:space="0" w:color="auto"/>
        <w:right w:val="none" w:sz="0" w:space="0" w:color="auto"/>
      </w:divBdr>
    </w:div>
    <w:div w:id="309093594">
      <w:bodyDiv w:val="1"/>
      <w:marLeft w:val="0"/>
      <w:marRight w:val="0"/>
      <w:marTop w:val="0"/>
      <w:marBottom w:val="0"/>
      <w:divBdr>
        <w:top w:val="none" w:sz="0" w:space="0" w:color="auto"/>
        <w:left w:val="none" w:sz="0" w:space="0" w:color="auto"/>
        <w:bottom w:val="none" w:sz="0" w:space="0" w:color="auto"/>
        <w:right w:val="none" w:sz="0" w:space="0" w:color="auto"/>
      </w:divBdr>
    </w:div>
    <w:div w:id="370962713">
      <w:bodyDiv w:val="1"/>
      <w:marLeft w:val="0"/>
      <w:marRight w:val="0"/>
      <w:marTop w:val="0"/>
      <w:marBottom w:val="0"/>
      <w:divBdr>
        <w:top w:val="none" w:sz="0" w:space="0" w:color="auto"/>
        <w:left w:val="none" w:sz="0" w:space="0" w:color="auto"/>
        <w:bottom w:val="none" w:sz="0" w:space="0" w:color="auto"/>
        <w:right w:val="none" w:sz="0" w:space="0" w:color="auto"/>
      </w:divBdr>
    </w:div>
    <w:div w:id="454983632">
      <w:bodyDiv w:val="1"/>
      <w:marLeft w:val="0"/>
      <w:marRight w:val="0"/>
      <w:marTop w:val="0"/>
      <w:marBottom w:val="0"/>
      <w:divBdr>
        <w:top w:val="none" w:sz="0" w:space="0" w:color="auto"/>
        <w:left w:val="none" w:sz="0" w:space="0" w:color="auto"/>
        <w:bottom w:val="none" w:sz="0" w:space="0" w:color="auto"/>
        <w:right w:val="none" w:sz="0" w:space="0" w:color="auto"/>
      </w:divBdr>
    </w:div>
    <w:div w:id="629167309">
      <w:bodyDiv w:val="1"/>
      <w:marLeft w:val="0"/>
      <w:marRight w:val="0"/>
      <w:marTop w:val="0"/>
      <w:marBottom w:val="0"/>
      <w:divBdr>
        <w:top w:val="none" w:sz="0" w:space="0" w:color="auto"/>
        <w:left w:val="none" w:sz="0" w:space="0" w:color="auto"/>
        <w:bottom w:val="none" w:sz="0" w:space="0" w:color="auto"/>
        <w:right w:val="none" w:sz="0" w:space="0" w:color="auto"/>
      </w:divBdr>
    </w:div>
    <w:div w:id="714433184">
      <w:bodyDiv w:val="1"/>
      <w:marLeft w:val="0"/>
      <w:marRight w:val="0"/>
      <w:marTop w:val="0"/>
      <w:marBottom w:val="0"/>
      <w:divBdr>
        <w:top w:val="none" w:sz="0" w:space="0" w:color="auto"/>
        <w:left w:val="none" w:sz="0" w:space="0" w:color="auto"/>
        <w:bottom w:val="none" w:sz="0" w:space="0" w:color="auto"/>
        <w:right w:val="none" w:sz="0" w:space="0" w:color="auto"/>
      </w:divBdr>
    </w:div>
    <w:div w:id="882711351">
      <w:bodyDiv w:val="1"/>
      <w:marLeft w:val="0"/>
      <w:marRight w:val="0"/>
      <w:marTop w:val="0"/>
      <w:marBottom w:val="0"/>
      <w:divBdr>
        <w:top w:val="none" w:sz="0" w:space="0" w:color="auto"/>
        <w:left w:val="none" w:sz="0" w:space="0" w:color="auto"/>
        <w:bottom w:val="none" w:sz="0" w:space="0" w:color="auto"/>
        <w:right w:val="none" w:sz="0" w:space="0" w:color="auto"/>
      </w:divBdr>
    </w:div>
    <w:div w:id="1242325180">
      <w:bodyDiv w:val="1"/>
      <w:marLeft w:val="0"/>
      <w:marRight w:val="0"/>
      <w:marTop w:val="0"/>
      <w:marBottom w:val="0"/>
      <w:divBdr>
        <w:top w:val="none" w:sz="0" w:space="0" w:color="auto"/>
        <w:left w:val="none" w:sz="0" w:space="0" w:color="auto"/>
        <w:bottom w:val="none" w:sz="0" w:space="0" w:color="auto"/>
        <w:right w:val="none" w:sz="0" w:space="0" w:color="auto"/>
      </w:divBdr>
    </w:div>
    <w:div w:id="1321930491">
      <w:bodyDiv w:val="1"/>
      <w:marLeft w:val="0"/>
      <w:marRight w:val="0"/>
      <w:marTop w:val="0"/>
      <w:marBottom w:val="0"/>
      <w:divBdr>
        <w:top w:val="none" w:sz="0" w:space="0" w:color="auto"/>
        <w:left w:val="none" w:sz="0" w:space="0" w:color="auto"/>
        <w:bottom w:val="none" w:sz="0" w:space="0" w:color="auto"/>
        <w:right w:val="none" w:sz="0" w:space="0" w:color="auto"/>
      </w:divBdr>
    </w:div>
    <w:div w:id="1455251505">
      <w:bodyDiv w:val="1"/>
      <w:marLeft w:val="0"/>
      <w:marRight w:val="0"/>
      <w:marTop w:val="0"/>
      <w:marBottom w:val="0"/>
      <w:divBdr>
        <w:top w:val="none" w:sz="0" w:space="0" w:color="auto"/>
        <w:left w:val="none" w:sz="0" w:space="0" w:color="auto"/>
        <w:bottom w:val="none" w:sz="0" w:space="0" w:color="auto"/>
        <w:right w:val="none" w:sz="0" w:space="0" w:color="auto"/>
      </w:divBdr>
    </w:div>
    <w:div w:id="1625699840">
      <w:bodyDiv w:val="1"/>
      <w:marLeft w:val="0"/>
      <w:marRight w:val="0"/>
      <w:marTop w:val="0"/>
      <w:marBottom w:val="0"/>
      <w:divBdr>
        <w:top w:val="none" w:sz="0" w:space="0" w:color="auto"/>
        <w:left w:val="none" w:sz="0" w:space="0" w:color="auto"/>
        <w:bottom w:val="none" w:sz="0" w:space="0" w:color="auto"/>
        <w:right w:val="none" w:sz="0" w:space="0" w:color="auto"/>
      </w:divBdr>
    </w:div>
    <w:div w:id="1626887611">
      <w:bodyDiv w:val="1"/>
      <w:marLeft w:val="0"/>
      <w:marRight w:val="0"/>
      <w:marTop w:val="0"/>
      <w:marBottom w:val="0"/>
      <w:divBdr>
        <w:top w:val="none" w:sz="0" w:space="0" w:color="auto"/>
        <w:left w:val="none" w:sz="0" w:space="0" w:color="auto"/>
        <w:bottom w:val="none" w:sz="0" w:space="0" w:color="auto"/>
        <w:right w:val="none" w:sz="0" w:space="0" w:color="auto"/>
      </w:divBdr>
    </w:div>
    <w:div w:id="1672903006">
      <w:bodyDiv w:val="1"/>
      <w:marLeft w:val="0"/>
      <w:marRight w:val="0"/>
      <w:marTop w:val="0"/>
      <w:marBottom w:val="0"/>
      <w:divBdr>
        <w:top w:val="none" w:sz="0" w:space="0" w:color="auto"/>
        <w:left w:val="none" w:sz="0" w:space="0" w:color="auto"/>
        <w:bottom w:val="none" w:sz="0" w:space="0" w:color="auto"/>
        <w:right w:val="none" w:sz="0" w:space="0" w:color="auto"/>
      </w:divBdr>
    </w:div>
    <w:div w:id="1961913369">
      <w:bodyDiv w:val="1"/>
      <w:marLeft w:val="0"/>
      <w:marRight w:val="0"/>
      <w:marTop w:val="0"/>
      <w:marBottom w:val="0"/>
      <w:divBdr>
        <w:top w:val="none" w:sz="0" w:space="0" w:color="auto"/>
        <w:left w:val="none" w:sz="0" w:space="0" w:color="auto"/>
        <w:bottom w:val="none" w:sz="0" w:space="0" w:color="auto"/>
        <w:right w:val="none" w:sz="0" w:space="0" w:color="auto"/>
      </w:divBdr>
      <w:divsChild>
        <w:div w:id="442193429">
          <w:marLeft w:val="0"/>
          <w:marRight w:val="0"/>
          <w:marTop w:val="0"/>
          <w:marBottom w:val="0"/>
          <w:divBdr>
            <w:top w:val="none" w:sz="0" w:space="0" w:color="auto"/>
            <w:left w:val="none" w:sz="0" w:space="0" w:color="auto"/>
            <w:bottom w:val="none" w:sz="0" w:space="0" w:color="auto"/>
            <w:right w:val="none" w:sz="0" w:space="0" w:color="auto"/>
          </w:divBdr>
          <w:divsChild>
            <w:div w:id="1424645971">
              <w:marLeft w:val="0"/>
              <w:marRight w:val="0"/>
              <w:marTop w:val="0"/>
              <w:marBottom w:val="0"/>
              <w:divBdr>
                <w:top w:val="single" w:sz="2" w:space="0" w:color="555555"/>
                <w:left w:val="none" w:sz="0" w:space="0" w:color="auto"/>
                <w:bottom w:val="none" w:sz="0" w:space="0" w:color="auto"/>
                <w:right w:val="none" w:sz="0" w:space="0" w:color="auto"/>
              </w:divBdr>
            </w:div>
            <w:div w:id="761872115">
              <w:marLeft w:val="15"/>
              <w:marRight w:val="300"/>
              <w:marTop w:val="0"/>
              <w:marBottom w:val="150"/>
              <w:divBdr>
                <w:top w:val="none" w:sz="0" w:space="0" w:color="auto"/>
                <w:left w:val="none" w:sz="0" w:space="0" w:color="auto"/>
                <w:bottom w:val="none" w:sz="0" w:space="0" w:color="auto"/>
                <w:right w:val="none" w:sz="0" w:space="0" w:color="auto"/>
              </w:divBdr>
            </w:div>
            <w:div w:id="36004621">
              <w:marLeft w:val="0"/>
              <w:marRight w:val="0"/>
              <w:marTop w:val="0"/>
              <w:marBottom w:val="0"/>
              <w:divBdr>
                <w:top w:val="none" w:sz="0" w:space="0" w:color="auto"/>
                <w:left w:val="none" w:sz="0" w:space="0" w:color="auto"/>
                <w:bottom w:val="none" w:sz="0" w:space="0" w:color="auto"/>
                <w:right w:val="none" w:sz="0" w:space="0" w:color="auto"/>
              </w:divBdr>
            </w:div>
          </w:divsChild>
        </w:div>
        <w:div w:id="407730144">
          <w:marLeft w:val="0"/>
          <w:marRight w:val="0"/>
          <w:marTop w:val="0"/>
          <w:marBottom w:val="0"/>
          <w:divBdr>
            <w:top w:val="none" w:sz="0" w:space="0" w:color="auto"/>
            <w:left w:val="none" w:sz="0" w:space="0" w:color="auto"/>
            <w:bottom w:val="none" w:sz="0" w:space="0" w:color="auto"/>
            <w:right w:val="none" w:sz="0" w:space="0" w:color="auto"/>
          </w:divBdr>
          <w:divsChild>
            <w:div w:id="1043017781">
              <w:marLeft w:val="0"/>
              <w:marRight w:val="300"/>
              <w:marTop w:val="225"/>
              <w:marBottom w:val="225"/>
              <w:divBdr>
                <w:top w:val="none" w:sz="0" w:space="0" w:color="auto"/>
                <w:left w:val="none" w:sz="0" w:space="0" w:color="auto"/>
                <w:bottom w:val="none" w:sz="0" w:space="0" w:color="auto"/>
                <w:right w:val="none" w:sz="0" w:space="0" w:color="auto"/>
              </w:divBdr>
              <w:divsChild>
                <w:div w:id="2041740648">
                  <w:marLeft w:val="0"/>
                  <w:marRight w:val="0"/>
                  <w:marTop w:val="0"/>
                  <w:marBottom w:val="0"/>
                  <w:divBdr>
                    <w:top w:val="none" w:sz="0" w:space="0" w:color="auto"/>
                    <w:left w:val="none" w:sz="0" w:space="0" w:color="auto"/>
                    <w:bottom w:val="none" w:sz="0" w:space="0" w:color="auto"/>
                    <w:right w:val="none" w:sz="0" w:space="0" w:color="auto"/>
                  </w:divBdr>
                </w:div>
              </w:divsChild>
            </w:div>
            <w:div w:id="2146239289">
              <w:marLeft w:val="0"/>
              <w:marRight w:val="0"/>
              <w:marTop w:val="0"/>
              <w:marBottom w:val="150"/>
              <w:divBdr>
                <w:top w:val="none" w:sz="0" w:space="0" w:color="auto"/>
                <w:left w:val="none" w:sz="0" w:space="0" w:color="auto"/>
                <w:bottom w:val="none" w:sz="0" w:space="0" w:color="auto"/>
                <w:right w:val="none" w:sz="0" w:space="0" w:color="auto"/>
              </w:divBdr>
            </w:div>
            <w:div w:id="1005089190">
              <w:marLeft w:val="0"/>
              <w:marRight w:val="0"/>
              <w:marTop w:val="0"/>
              <w:marBottom w:val="300"/>
              <w:divBdr>
                <w:top w:val="none" w:sz="0" w:space="0" w:color="auto"/>
                <w:left w:val="none" w:sz="0" w:space="0" w:color="auto"/>
                <w:bottom w:val="none" w:sz="0" w:space="0" w:color="auto"/>
                <w:right w:val="none" w:sz="0" w:space="0" w:color="auto"/>
              </w:divBdr>
            </w:div>
            <w:div w:id="1053043197">
              <w:marLeft w:val="0"/>
              <w:marRight w:val="0"/>
              <w:marTop w:val="0"/>
              <w:marBottom w:val="300"/>
              <w:divBdr>
                <w:top w:val="none" w:sz="0" w:space="0" w:color="auto"/>
                <w:left w:val="none" w:sz="0" w:space="0" w:color="auto"/>
                <w:bottom w:val="none" w:sz="0" w:space="0" w:color="auto"/>
                <w:right w:val="none" w:sz="0" w:space="0" w:color="auto"/>
              </w:divBdr>
            </w:div>
            <w:div w:id="1294946437">
              <w:marLeft w:val="0"/>
              <w:marRight w:val="0"/>
              <w:marTop w:val="0"/>
              <w:marBottom w:val="0"/>
              <w:divBdr>
                <w:top w:val="none" w:sz="0" w:space="0" w:color="auto"/>
                <w:left w:val="none" w:sz="0" w:space="0" w:color="auto"/>
                <w:bottom w:val="none" w:sz="0" w:space="0" w:color="auto"/>
                <w:right w:val="none" w:sz="0" w:space="0" w:color="auto"/>
              </w:divBdr>
              <w:divsChild>
                <w:div w:id="161046246">
                  <w:marLeft w:val="0"/>
                  <w:marRight w:val="0"/>
                  <w:marTop w:val="0"/>
                  <w:marBottom w:val="0"/>
                  <w:divBdr>
                    <w:top w:val="none" w:sz="0" w:space="0" w:color="auto"/>
                    <w:left w:val="none" w:sz="0" w:space="0" w:color="auto"/>
                    <w:bottom w:val="none" w:sz="0" w:space="0" w:color="auto"/>
                    <w:right w:val="none" w:sz="0" w:space="0" w:color="auto"/>
                  </w:divBdr>
                  <w:divsChild>
                    <w:div w:id="992759429">
                      <w:marLeft w:val="0"/>
                      <w:marRight w:val="0"/>
                      <w:marTop w:val="0"/>
                      <w:marBottom w:val="0"/>
                      <w:divBdr>
                        <w:top w:val="none" w:sz="0" w:space="0" w:color="auto"/>
                        <w:left w:val="none" w:sz="0" w:space="0" w:color="auto"/>
                        <w:bottom w:val="none" w:sz="0" w:space="0" w:color="auto"/>
                        <w:right w:val="none" w:sz="0" w:space="0" w:color="auto"/>
                      </w:divBdr>
                    </w:div>
                    <w:div w:id="1964997332">
                      <w:marLeft w:val="0"/>
                      <w:marRight w:val="0"/>
                      <w:marTop w:val="0"/>
                      <w:marBottom w:val="0"/>
                      <w:divBdr>
                        <w:top w:val="none" w:sz="0" w:space="0" w:color="auto"/>
                        <w:left w:val="none" w:sz="0" w:space="0" w:color="auto"/>
                        <w:bottom w:val="none" w:sz="0" w:space="0" w:color="auto"/>
                        <w:right w:val="none" w:sz="0" w:space="0" w:color="auto"/>
                      </w:divBdr>
                    </w:div>
                    <w:div w:id="583689266">
                      <w:marLeft w:val="0"/>
                      <w:marRight w:val="0"/>
                      <w:marTop w:val="0"/>
                      <w:marBottom w:val="0"/>
                      <w:divBdr>
                        <w:top w:val="none" w:sz="0" w:space="0" w:color="auto"/>
                        <w:left w:val="none" w:sz="0" w:space="0" w:color="auto"/>
                        <w:bottom w:val="none" w:sz="0" w:space="0" w:color="auto"/>
                        <w:right w:val="none" w:sz="0" w:space="0" w:color="auto"/>
                      </w:divBdr>
                    </w:div>
                    <w:div w:id="1703090070">
                      <w:marLeft w:val="0"/>
                      <w:marRight w:val="0"/>
                      <w:marTop w:val="0"/>
                      <w:marBottom w:val="0"/>
                      <w:divBdr>
                        <w:top w:val="none" w:sz="0" w:space="0" w:color="auto"/>
                        <w:left w:val="none" w:sz="0" w:space="0" w:color="auto"/>
                        <w:bottom w:val="none" w:sz="0" w:space="0" w:color="auto"/>
                        <w:right w:val="none" w:sz="0" w:space="0" w:color="auto"/>
                      </w:divBdr>
                    </w:div>
                    <w:div w:id="1735860146">
                      <w:marLeft w:val="0"/>
                      <w:marRight w:val="0"/>
                      <w:marTop w:val="0"/>
                      <w:marBottom w:val="0"/>
                      <w:divBdr>
                        <w:top w:val="none" w:sz="0" w:space="0" w:color="auto"/>
                        <w:left w:val="none" w:sz="0" w:space="0" w:color="auto"/>
                        <w:bottom w:val="none" w:sz="0" w:space="0" w:color="auto"/>
                        <w:right w:val="none" w:sz="0" w:space="0" w:color="auto"/>
                      </w:divBdr>
                    </w:div>
                    <w:div w:id="1927572172">
                      <w:marLeft w:val="0"/>
                      <w:marRight w:val="0"/>
                      <w:marTop w:val="0"/>
                      <w:marBottom w:val="0"/>
                      <w:divBdr>
                        <w:top w:val="none" w:sz="0" w:space="0" w:color="auto"/>
                        <w:left w:val="none" w:sz="0" w:space="0" w:color="auto"/>
                        <w:bottom w:val="none" w:sz="0" w:space="0" w:color="auto"/>
                        <w:right w:val="none" w:sz="0" w:space="0" w:color="auto"/>
                      </w:divBdr>
                    </w:div>
                    <w:div w:id="21211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431">
          <w:marLeft w:val="0"/>
          <w:marRight w:val="0"/>
          <w:marTop w:val="0"/>
          <w:marBottom w:val="0"/>
          <w:divBdr>
            <w:top w:val="none" w:sz="0" w:space="0" w:color="auto"/>
            <w:left w:val="none" w:sz="0" w:space="0" w:color="auto"/>
            <w:bottom w:val="none" w:sz="0" w:space="0" w:color="auto"/>
            <w:right w:val="none" w:sz="0" w:space="0" w:color="auto"/>
          </w:divBdr>
        </w:div>
      </w:divsChild>
    </w:div>
    <w:div w:id="1964189907">
      <w:bodyDiv w:val="1"/>
      <w:marLeft w:val="0"/>
      <w:marRight w:val="0"/>
      <w:marTop w:val="0"/>
      <w:marBottom w:val="0"/>
      <w:divBdr>
        <w:top w:val="none" w:sz="0" w:space="0" w:color="auto"/>
        <w:left w:val="none" w:sz="0" w:space="0" w:color="auto"/>
        <w:bottom w:val="none" w:sz="0" w:space="0" w:color="auto"/>
        <w:right w:val="none" w:sz="0" w:space="0" w:color="auto"/>
      </w:divBdr>
    </w:div>
    <w:div w:id="2011059818">
      <w:bodyDiv w:val="1"/>
      <w:marLeft w:val="0"/>
      <w:marRight w:val="0"/>
      <w:marTop w:val="0"/>
      <w:marBottom w:val="0"/>
      <w:divBdr>
        <w:top w:val="none" w:sz="0" w:space="0" w:color="auto"/>
        <w:left w:val="none" w:sz="0" w:space="0" w:color="auto"/>
        <w:bottom w:val="none" w:sz="0" w:space="0" w:color="auto"/>
        <w:right w:val="none" w:sz="0" w:space="0" w:color="auto"/>
      </w:divBdr>
    </w:div>
    <w:div w:id="21029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43EE-EBF4-40FA-9E5A-588AF320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8727</Words>
  <Characters>49746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Лицей</cp:lastModifiedBy>
  <cp:revision>34</cp:revision>
  <cp:lastPrinted>2016-03-25T07:43:00Z</cp:lastPrinted>
  <dcterms:created xsi:type="dcterms:W3CDTF">2015-05-22T12:36:00Z</dcterms:created>
  <dcterms:modified xsi:type="dcterms:W3CDTF">2018-04-19T11:54:00Z</dcterms:modified>
</cp:coreProperties>
</file>