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DB" w:rsidRPr="00E86DDB" w:rsidRDefault="00E86DDB" w:rsidP="00E86DDB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 xml:space="preserve">ПРОЕКТ   </w:t>
      </w:r>
      <w:bookmarkStart w:id="0" w:name="_GoBack"/>
      <w:bookmarkEnd w:id="0"/>
      <w:r w:rsidRPr="00E86DDB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 xml:space="preserve">"Дом под зонтом". Продвижение ценностей позитивного </w:t>
      </w:r>
      <w:proofErr w:type="spellStart"/>
      <w:r w:rsidRPr="00E86DDB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родительства</w:t>
      </w:r>
      <w:proofErr w:type="spellEnd"/>
      <w:r w:rsidRPr="00E86DDB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 xml:space="preserve"> посредством интернета и СМИ.</w:t>
      </w:r>
    </w:p>
    <w:p w:rsid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Краткое описание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Проект направлен на проведение в Интернете и СМИ информационной кампании, обращенной на продвижение ценностей ненасильственного воспитания и доверительных отношений с детьми и, главное - на формирование позитивного отношения к получению профессиональной помощи по этим вопросам, вовлечение в получение такой помощи. Кампания, в отличие от предыдущего опыта в этой сфере, призвана содействовать профилактике не только крайних форм жестокого обращения, но и "обыденных", привычных видов физических наказаний и эмоционального давления.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 xml:space="preserve">Целевой аудиторией проекта, в первую очередь, станут присутствующие в социальных сетях родители детей школьного возраста (ожидаемое число контактов - 30 тыс. человек). </w:t>
      </w:r>
      <w:proofErr w:type="spellStart"/>
      <w:r w:rsidRPr="00E86DDB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E86DDB">
        <w:rPr>
          <w:rFonts w:ascii="Times New Roman" w:hAnsi="Times New Roman" w:cs="Times New Roman"/>
          <w:sz w:val="24"/>
          <w:szCs w:val="24"/>
        </w:rPr>
        <w:t xml:space="preserve"> являются и для школьников, и для их родителей привычным интернет-пространством, используемым в развлекательных и в коммуникационных целях. В данном проекте они будут использоваться как ресурс информирования, вовлечения родителей и создания для них поддерживающей среды. Для этого предусмотрено создание вовлекающего контента, имеющего развлекательную составляющую, однако при этом помогающего родителю осознать, идентифицировать имеющиеся трудности в отношениях с ребенком (тесты, опросы, тематические подборки, ролики, </w:t>
      </w:r>
      <w:proofErr w:type="spellStart"/>
      <w:r w:rsidRPr="00E86DDB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E86DDB">
        <w:rPr>
          <w:rFonts w:ascii="Times New Roman" w:hAnsi="Times New Roman" w:cs="Times New Roman"/>
          <w:sz w:val="24"/>
          <w:szCs w:val="24"/>
        </w:rPr>
        <w:t xml:space="preserve"> (викторины), текстовые посты с описанием ситуаций, в которых чаще всего возникают трудности), что позволит им «увидеть» в описываемых ситуациях отражение собственной ситуации. При этом пользователю будет предлагаться переход по ссылке на сайт, содержащий подборку материалов для самостоятельного изучения по типичным проблемам детско-родительских отношений, рекомендации по использованию техник и упражнений. Также на сайте поддерживается интерактивная среда (онлайн-чат «Чай с психологом», кнопки социальных сетей), имеется возможность получить полноценную заочную консультацию психолога, размещены ссылки на полезные </w:t>
      </w:r>
      <w:proofErr w:type="spellStart"/>
      <w:r w:rsidRPr="00E86DDB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E86DDB">
        <w:rPr>
          <w:rFonts w:ascii="Times New Roman" w:hAnsi="Times New Roman" w:cs="Times New Roman"/>
          <w:sz w:val="24"/>
          <w:szCs w:val="24"/>
        </w:rPr>
        <w:t>. Таким образом, родителю будет предложен выбор – самостоятельное изучение материалов или обращение к помощи специалиста.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Параллельно будет проведена работа по размещению в печатных СМИ и на их страницах в социальных сетях материалов по теме профилактики жестокого обращения с несовершеннолетними и продвижению ценностей доверительных отношений между родителями и подростками, воспитания без применения насилия и жестокости по отношению к детям. Материалы будут адресованы к родителям и старшим родственникам (дедушкам, бабушкам) детей школьного возраста.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lastRenderedPageBreak/>
        <w:t xml:space="preserve">Модель проведения информационной кампании, реализованная в проекте, может тиражироваться учреждениями, ведущими работу с семьями и детьми. Для этого для специалистов сферы защиты детства будет проведена серия </w:t>
      </w:r>
      <w:proofErr w:type="spellStart"/>
      <w:r w:rsidRPr="00E86D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86DDB">
        <w:rPr>
          <w:rFonts w:ascii="Times New Roman" w:hAnsi="Times New Roman" w:cs="Times New Roman"/>
          <w:sz w:val="24"/>
          <w:szCs w:val="24"/>
        </w:rPr>
        <w:t xml:space="preserve"> по организации информационного сопровождения деятельности, формирования «живого» сообщества вокруг своего официального </w:t>
      </w:r>
      <w:proofErr w:type="spellStart"/>
      <w:r w:rsidRPr="00E86DDB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86DDB">
        <w:rPr>
          <w:rFonts w:ascii="Times New Roman" w:hAnsi="Times New Roman" w:cs="Times New Roman"/>
          <w:sz w:val="24"/>
          <w:szCs w:val="24"/>
        </w:rPr>
        <w:t>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Проект позволит повысить родительские компетенции, как минимум, 5000 родителям, привлечет внимание к теме 30 тыс. граждан.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Цели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Продвижение среди родителей детей школьного возраста ценностей доверительных отношений с детьми, воспитания без применения насилия и жестокости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 в вопросах воспитания детей школьного возраста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Информирование родителей детей школьного возраста, испытывающих трудности в вопросах воспитания, о возможностях получения профессиональной поддержки, и предоставление такой поддержки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Задачи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Создать и обеспечить функционирование интернет-сайта (аудитория 5000 пользователей) с информационным и обучающим контентом по вопросам ненасильственного воспитания, а также чат-сервисом ответов на вопросы "Чай с психологом".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Сформировать в трех социальных сетях родительские сообщества общей численностью не менее 3000 чел. для продвижения в них и через них практически значимой для формирования ценностей, знаний и навыков персонализированной информации.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Организовать заочное консультирование родителей по сложным вопросам воспитания (не менее 200 консультаций)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 xml:space="preserve">Создать и распространить в сети интернет рекламно-информационные материалы разного типа (видео, текстовые, </w:t>
      </w:r>
      <w:proofErr w:type="spellStart"/>
      <w:r w:rsidRPr="00E86DDB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E86DDB">
        <w:rPr>
          <w:rFonts w:ascii="Times New Roman" w:hAnsi="Times New Roman" w:cs="Times New Roman"/>
          <w:sz w:val="24"/>
          <w:szCs w:val="24"/>
        </w:rPr>
        <w:t>) для привлечения внимания и вовлечения не менее 30 тыс. участников в кампанию.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Организовать сопровождение информационной кампании в федеральных, региональных и местных электронных и печатных СМИ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Передать опыт и технологии проведения локальных информационных кампаний не менее, чем 100 специалистам.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Получить достоверные социологические данные о динамике изменений отношения к проблеме и личных установок при получении информации разного вида.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Обоснование социальной значимости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 xml:space="preserve">Государством и профильными НКО многое делается в сфере профилактики насилия в отношении детей. Однако больший акцент делается на предотвращение крайних форм жестокого обращения, и значительно меньше усилий прикладывается к снижению использования родителями "обыденных" методов воспитания c применением насилия. Между тем, у многих родителей физическое воздействие или сильное эмоциональное </w:t>
      </w:r>
      <w:r w:rsidRPr="00E86DDB">
        <w:rPr>
          <w:rFonts w:ascii="Times New Roman" w:hAnsi="Times New Roman" w:cs="Times New Roman"/>
          <w:sz w:val="24"/>
          <w:szCs w:val="24"/>
        </w:rPr>
        <w:lastRenderedPageBreak/>
        <w:t>давление на ребенка остается одним из доминирующих способов решения воспитательных задач в сложных ситуациях.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Как свидетельствуют социологические данные, в целом в обществе происходит усиление ценностей, отрицающих пользу физических наказаний в отношении детей. Вместе с тем, предметом наибольших противоречий становятся так называемые легкие физические наказания (шлепки, подзатыльники и т.п.). Исследователи (Центр оперативных и прикладных исследований Российского общества социологов, "Культура воспитания, поощрения и наказания в российских семьях", 2011 г.) приводят следующие данные: 72% родителей как минимум раз в полгода прибегают к физическим наказаниям, из них 49% применяли ремень, 40% регулярно используют шлепки и подзатыльники. Это наносит детям серьезный психологический ущерб. Очевидно, что необходимо продвигать идеи недопустимости не только жестких наказаний – таким, как наказание ремнем, – но и наказаний легких, с точки зрения многих родителей, безобидных.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Одно из важнейших препятствий для формирования требуемых для ненасильственного воспитания родительских компетенций - информационное. Роль школы в решении задач повышения родительских компетенций в последнее время значительно снизилась. Развитие программ родительского просвещения, реализуемых социальными учреждениями и НКО, не подкреплено достаточной информационной поддержкой. Родители испытывают недостаток в адресной (направленной непосредственно им), персонально окрашенной и интересной по форме, "вовлекающей" в получение поддержки информации о возможных альтернативах применению силовых методов, и получении конкретной помощи.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Анализ практики реализации проектов Национального института показал, что у существенного числа родителей существует готовность с вниманием относиться к информации и пользоваться ей - но в большей степени к информации не обобщенной, а персонализированной, "раскрывающей глаза" на особенности и причины поведения их детей и содержащей прагматичные рекомендации по конкретным ситуациям воспитания. Именно такую информацию в такой форме и планируется предоставить в рамках проекта.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География проекта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Вся страна (поскольку основные мероприятия проекта реализуются онлайн, географической привязки он не имеет)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Целевые группы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Дети и подростки</w:t>
      </w:r>
    </w:p>
    <w:p w:rsidR="00E86DDB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 xml:space="preserve">Родители детей школьного возраста, имеющие проблемные вопросы, связанные с воспитанием детей, в </w:t>
      </w:r>
      <w:proofErr w:type="spellStart"/>
      <w:r w:rsidRPr="00E86D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86DDB">
        <w:rPr>
          <w:rFonts w:ascii="Times New Roman" w:hAnsi="Times New Roman" w:cs="Times New Roman"/>
          <w:sz w:val="24"/>
          <w:szCs w:val="24"/>
        </w:rPr>
        <w:t>. использующие неконструктивные формы и методы воспитания</w:t>
      </w:r>
    </w:p>
    <w:p w:rsidR="00637196" w:rsidRPr="00E86DDB" w:rsidRDefault="00E86DDB" w:rsidP="00E86DDB">
      <w:pPr>
        <w:jc w:val="both"/>
        <w:rPr>
          <w:rFonts w:ascii="Times New Roman" w:hAnsi="Times New Roman" w:cs="Times New Roman"/>
          <w:sz w:val="24"/>
          <w:szCs w:val="24"/>
        </w:rPr>
      </w:pPr>
      <w:r w:rsidRPr="00E86DDB">
        <w:rPr>
          <w:rFonts w:ascii="Times New Roman" w:hAnsi="Times New Roman" w:cs="Times New Roman"/>
          <w:sz w:val="24"/>
          <w:szCs w:val="24"/>
        </w:rPr>
        <w:t>Специалисты организаций, оказывающих педагогические и психологические услуги семьям и детям</w:t>
      </w:r>
    </w:p>
    <w:sectPr w:rsidR="00637196" w:rsidRPr="00E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Pro-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DB"/>
    <w:rsid w:val="00637196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BB7C"/>
  <w15:chartTrackingRefBased/>
  <w15:docId w15:val="{AC5DAD6D-2D02-41B9-9201-5E783CC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2019-10-23T11:47:00Z</dcterms:created>
  <dcterms:modified xsi:type="dcterms:W3CDTF">2019-10-23T11:48:00Z</dcterms:modified>
</cp:coreProperties>
</file>