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69" w:rsidRPr="00542A69" w:rsidRDefault="00542A69" w:rsidP="00542A69">
      <w:pPr>
        <w:jc w:val="center"/>
        <w:rPr>
          <w:b/>
        </w:rPr>
      </w:pPr>
      <w:bookmarkStart w:id="0" w:name="_GoBack"/>
      <w:bookmarkEnd w:id="0"/>
      <w:r w:rsidRPr="00542A69">
        <w:rPr>
          <w:b/>
        </w:rPr>
        <w:t>ГПОУ ТО "НТПБ"</w:t>
      </w:r>
    </w:p>
    <w:p w:rsidR="00542A69" w:rsidRPr="00542A69" w:rsidRDefault="00542A69" w:rsidP="00542A69">
      <w:pPr>
        <w:jc w:val="center"/>
        <w:rPr>
          <w:b/>
        </w:rPr>
      </w:pPr>
      <w:r w:rsidRPr="00542A69">
        <w:rPr>
          <w:b/>
        </w:rPr>
        <w:t>Сведения о результатах мероприятий внутреннего государственного</w:t>
      </w:r>
    </w:p>
    <w:p w:rsidR="00542A69" w:rsidRPr="00542A69" w:rsidRDefault="00542A69" w:rsidP="00542A69">
      <w:pPr>
        <w:jc w:val="center"/>
        <w:rPr>
          <w:b/>
        </w:rPr>
      </w:pPr>
      <w:r w:rsidRPr="00542A69">
        <w:rPr>
          <w:b/>
        </w:rPr>
        <w:t>(муниципального) финансового контроля за 2019 год</w:t>
      </w: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716"/>
        <w:gridCol w:w="2835"/>
        <w:gridCol w:w="6586"/>
        <w:gridCol w:w="3762"/>
      </w:tblGrid>
      <w:tr w:rsidR="00542A69" w:rsidRPr="00542A69" w:rsidTr="0052381D">
        <w:trPr>
          <w:trHeight w:val="45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9" w:rsidRPr="00542A69" w:rsidRDefault="00542A69" w:rsidP="00542A69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Проверяемый период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69" w:rsidRPr="00542A69" w:rsidRDefault="00542A69" w:rsidP="00542A69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2A69" w:rsidRPr="00542A69" w:rsidRDefault="00542A69" w:rsidP="00542A69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Выявленные нарушения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2A69" w:rsidRPr="00542A69" w:rsidRDefault="00542A69" w:rsidP="00542A69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 xml:space="preserve">Меры по устранению </w:t>
            </w:r>
            <w:r w:rsidRPr="00542A6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br/>
              <w:t>выявленных нарушений</w:t>
            </w:r>
          </w:p>
        </w:tc>
      </w:tr>
      <w:tr w:rsidR="00542A69" w:rsidRPr="00542A69" w:rsidTr="0052381D">
        <w:trPr>
          <w:trHeight w:val="20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69" w:rsidRPr="00542A69" w:rsidRDefault="00542A69" w:rsidP="00542A69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69" w:rsidRPr="00542A69" w:rsidRDefault="00542A69" w:rsidP="00542A69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2</w:t>
            </w:r>
          </w:p>
        </w:tc>
        <w:tc>
          <w:tcPr>
            <w:tcW w:w="6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69" w:rsidRPr="00542A69" w:rsidRDefault="00542A69" w:rsidP="00542A69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3</w:t>
            </w:r>
          </w:p>
        </w:tc>
        <w:tc>
          <w:tcPr>
            <w:tcW w:w="3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2A69" w:rsidRPr="00542A69" w:rsidRDefault="00542A69" w:rsidP="00542A69">
            <w:pPr>
              <w:jc w:val="center"/>
              <w:rPr>
                <w:rFonts w:ascii="Arial" w:eastAsia="Times New Roman" w:hAnsi="Arial" w:cs="Arial"/>
                <w:color w:val="auto"/>
                <w:sz w:val="16"/>
                <w:szCs w:val="16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16"/>
                <w:szCs w:val="16"/>
              </w:rPr>
              <w:t>4</w:t>
            </w:r>
          </w:p>
        </w:tc>
      </w:tr>
      <w:tr w:rsidR="00542A69" w:rsidRPr="00542A69" w:rsidTr="0052381D">
        <w:trPr>
          <w:trHeight w:val="204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A69" w:rsidRPr="00542A69" w:rsidRDefault="00542A69" w:rsidP="00542A69">
            <w:pPr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25.01.2019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A69" w:rsidRPr="00542A69" w:rsidRDefault="00542A69" w:rsidP="000F1EEA">
            <w:pPr>
              <w:outlineLvl w:val="0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</w:rPr>
            </w:pPr>
            <w:r w:rsidRPr="00542A6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МЧС РОССИИ Отдел надзорной деятельности и профилактической работы по </w:t>
            </w:r>
            <w:proofErr w:type="spellStart"/>
            <w:r w:rsidR="000F1EE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</w:rPr>
              <w:t>Н</w:t>
            </w:r>
            <w:r w:rsidRPr="00542A6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</w:rPr>
              <w:t>овомосковскому</w:t>
            </w:r>
            <w:proofErr w:type="spellEnd"/>
            <w:r w:rsidRPr="00542A6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 району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/ соблюдение требований пожарной безопасности.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A69" w:rsidRPr="00542A69" w:rsidRDefault="00542A69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Не обеспечено выполнение требований п. 61 Правил противопожарного режима в Российской Федерации (в процессе осуществления своей деятельности 23.01.2019 в 12 ч. 29 мин., при поступлении сигнала на пульт ПСЧ-25 г. Новомосковска, о ложном срабатывании установки АПС в здании ГПОУ ТО "НТПБ").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69" w:rsidRPr="00542A69" w:rsidRDefault="00542A69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Организован строгий </w:t>
            </w:r>
            <w:proofErr w:type="gram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контроль за</w:t>
            </w:r>
            <w:proofErr w:type="gram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организацией и проведением мероприятий в целях обеспечения пожарной безопасности</w:t>
            </w:r>
          </w:p>
        </w:tc>
      </w:tr>
      <w:tr w:rsidR="00542A69" w:rsidRPr="00542A69" w:rsidTr="0052381D">
        <w:trPr>
          <w:trHeight w:val="367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A69" w:rsidRPr="00542A69" w:rsidRDefault="00542A69" w:rsidP="00542A69">
            <w:pPr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14.11.2019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A69" w:rsidRPr="00542A69" w:rsidRDefault="00542A69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Министерство труда и социальной защиты Тульской области Территориальный отдел по городу Новомосковску </w:t>
            </w:r>
            <w:r w:rsidRPr="00542A6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соблюдение требований законодательства по защите прав и законных интересов детей-сирот и детей, оставшихся без попечения родителей, лиц из их числа, потерявших в период обучения обоих или единственного родителя.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A69" w:rsidRPr="00542A69" w:rsidRDefault="00542A69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Нарушений не выявлено.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69" w:rsidRPr="00542A69" w:rsidRDefault="00542A69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  <w:tr w:rsidR="00542A69" w:rsidRPr="00542A69" w:rsidTr="00CF51ED">
        <w:trPr>
          <w:trHeight w:val="1694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A69" w:rsidRPr="00542A69" w:rsidRDefault="00542A69" w:rsidP="00542A69">
            <w:pPr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17.10.2019-29.10.2019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A69" w:rsidRPr="00542A69" w:rsidRDefault="00542A69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Управление </w:t>
            </w:r>
            <w:proofErr w:type="spellStart"/>
            <w:r w:rsidRPr="00542A6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</w:rPr>
              <w:t>Роспотребнадзора</w:t>
            </w:r>
            <w:proofErr w:type="spellEnd"/>
            <w:r w:rsidRPr="00542A6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</w:rPr>
              <w:t xml:space="preserve"> по Тульской области Новомосковский территориальный отдел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/ Выполнение требований санитарного законодательства, законодательства РФ в области защиты прав потребителей, правил продажи отдельных видов 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товаров.   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A69" w:rsidRPr="00542A69" w:rsidRDefault="00542A69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1.Не соблюдён технологический процесс приготовления блюд, содержащий в себе рецептуру и технологию, обеспечивающую безопасность приготовляемых блюд и их пищевую ценность: согласно экспертного заключения по результатам санитарно-эпидемиологической экспертизы №26/997-19-18-04 от 25.10.2019г. калорийность готового блюда (жаркое по-домашнему) не соответствует требованиям мен</w:t>
            </w:r>
            <w:proofErr w:type="gram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ю-</w:t>
            </w:r>
            <w:proofErr w:type="gram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раскладке, за счет завышения обшей калорийности и содержание жиров (нарушен п.6.11 Сан </w:t>
            </w:r>
            <w:proofErr w:type="spell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ПиН</w:t>
            </w:r>
            <w:proofErr w:type="spell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2.4.5.2409-08):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2.Нарушена инструкция по обработке яиц: на емкости для обработки яиц отсутствуют маркировка по количеству объема и мерные емкости для кальцинированной соды и дезинфицирующих 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средст</w:t>
            </w:r>
            <w:proofErr w:type="gram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в-</w:t>
            </w:r>
            <w:proofErr w:type="gram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(нарушен п. 8.14.СанПиН 2.4.5.2409-08):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3 .Допущена возможность контакта сырой и готовой продукции (для приготовления салатов из свежих овощей используется доска, нож и емкость «овощи сырые») -(нарушен п. 4.10.СанПиН 2.4,5.2409-08):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4. Суточная проба отбирается не в стерильную (или прокипяченную) ПОСУДУ (крышки на емкостях не промыты) </w:t>
            </w:r>
            <w:proofErr w:type="gram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-(</w:t>
            </w:r>
            <w:proofErr w:type="gram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нарушен п. 14.11 </w:t>
            </w:r>
            <w:proofErr w:type="spell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ЕСанПиН</w:t>
            </w:r>
            <w:proofErr w:type="spell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2.4.5.2409-08):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5. </w:t>
            </w:r>
            <w:proofErr w:type="gram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Снижен контроль за проведением текущей уборки (в кабинете информатики и актовом зале отмечено скопление пыли, мусора, паутины) - (нарушен п.2.5.1.4.</w:t>
            </w:r>
            <w:proofErr w:type="gram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СанПиН 2.4.3.1186-03):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6.</w:t>
            </w:r>
            <w:proofErr w:type="gram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Не проведена незамедлительно замена разбитых стекол в учебном корпусе и общежитии - (</w:t>
            </w:r>
            <w:proofErr w:type="gram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нарушены</w:t>
            </w:r>
            <w:proofErr w:type="gram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п.6.10.СанПиН 2.4.2.2821-10):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7. В туалете для мальчиков унитазы не оборудованы сидениями </w:t>
            </w:r>
            <w:proofErr w:type="gram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-(</w:t>
            </w:r>
            <w:proofErr w:type="gram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нарушены п.4.25. </w:t>
            </w:r>
            <w:proofErr w:type="gram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СанПиН 2.4.2.2821-10):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8.</w:t>
            </w:r>
            <w:proofErr w:type="gram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На территории имеются участки ограждения высотой менее 1.2 м. (нарушены п. 2.1.15.СанПиН 2.4.3.1186-03):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9. </w:t>
            </w:r>
            <w:proofErr w:type="gram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Деревянные оконные блоки деформированы, не открываются в учебном корпусе и в общежитии, что затрудняет проведение текущей уборки и проветривание (нарушен п. 6.6., 6.8.</w:t>
            </w:r>
            <w:proofErr w:type="gram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СанПиН 2.4.2. 2821-10):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10.</w:t>
            </w:r>
            <w:proofErr w:type="gram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proofErr w:type="gram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учебном корпусе в кабинетах № 37, 8. в общежитии в комнате № 39 стены не допускающие проводить их уборку влажным способом с применением дезинфицирующих средств (на стенах - обои) (нарушен п.4.28.</w:t>
            </w:r>
            <w:proofErr w:type="gram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СанПиН 2.4.2. 2821-10):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11 .Стены, потолки, в спортивном зале, в раздевалках при спортивном зале, на лестничном марше при спортивном зале не гладкие (отлетевшая краска, штукатурка), полы с щелями, трещинами, деформирован</w:t>
            </w:r>
            <w:proofErr w:type="gram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ы-</w:t>
            </w:r>
            <w:proofErr w:type="gram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(нарушен </w:t>
            </w:r>
            <w:proofErr w:type="spell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п.п</w:t>
            </w:r>
            <w:proofErr w:type="spell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 4.28., 4.29.СанПиН 2.4.2. 2821-10).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381D" w:rsidRDefault="00542A69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 xml:space="preserve">1.Проведено собрание сотрудников, на котором были разобраны все замечания, информация принята к сведению, усилен контроль со стороны повара </w:t>
            </w:r>
            <w:proofErr w:type="spell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Лановой</w:t>
            </w:r>
            <w:proofErr w:type="spell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Н.Н. и заведующего столовой Шевченко Г.Н.                                            2.Емкости промаркированы, мерная емкость приобретена, все необходимое для обработки яиц находится в отдельном контейнере.                               3.Готовая продукция не контактирует </w:t>
            </w:r>
            <w:proofErr w:type="gram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с</w:t>
            </w:r>
            <w:proofErr w:type="gram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сырой. Составляющие для салата нарезаются на коричневой доске для вареных овощей, ножом для вареных овощей, на столе для вареных овощей.                                  </w:t>
            </w:r>
          </w:p>
          <w:p w:rsidR="0052381D" w:rsidRDefault="00542A69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4.Посуда для отбора суточных проб чистая, стерильная. Усилен контроль со стороны повара </w:t>
            </w:r>
            <w:proofErr w:type="spell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Лановой</w:t>
            </w:r>
            <w:proofErr w:type="spell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Н.Н. и заведующего столовой Шевченко Г.Н.          </w:t>
            </w:r>
          </w:p>
          <w:p w:rsidR="00542A69" w:rsidRDefault="00542A69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5.Проведено собрание сотрудников, на котором были разобраны все замечания, информация принята к сведению, </w:t>
            </w:r>
            <w:proofErr w:type="gram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контроль за</w:t>
            </w:r>
            <w:proofErr w:type="gram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проведением текущей уборки помещений со стороны начальника хозяйственной части Панферова А.В. усилен.</w:t>
            </w:r>
          </w:p>
          <w:p w:rsidR="00AF3382" w:rsidRDefault="00AF3382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6. Произведена замена разбитых стекол в учебном корпусе и в общежитии.</w:t>
            </w:r>
          </w:p>
          <w:p w:rsidR="00AF3382" w:rsidRDefault="00AF3382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7. </w:t>
            </w:r>
            <w:r w:rsidR="0052381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В туалете для мальчиков все унитазы оборудованы сидениями.</w:t>
            </w:r>
          </w:p>
          <w:p w:rsidR="0052381D" w:rsidRDefault="0052381D" w:rsidP="0052381D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8. В декабре 2019 г. была произведена реконструкция ограждения территории техникума. Все участки ограждения свыше 1,2м.</w:t>
            </w:r>
          </w:p>
          <w:p w:rsidR="0052381D" w:rsidRDefault="0052381D" w:rsidP="0052381D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9. В 2020г. будет произведена замена деревянных оконных блоков на ПВХ в здании общежития. В 2021 г.  – в здании учебного корпуса.</w:t>
            </w:r>
          </w:p>
          <w:p w:rsidR="0052381D" w:rsidRDefault="0052381D" w:rsidP="0052381D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10. Закуплены строительные материалы для осуществления ремонтных работ</w:t>
            </w:r>
            <w:r w:rsidR="00E76CB2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 кабинетах учебного корпуса и в комнатах общежития.</w:t>
            </w:r>
          </w:p>
          <w:p w:rsidR="00E76CB2" w:rsidRPr="00542A69" w:rsidRDefault="00E76CB2" w:rsidP="0052381D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11. В ГУ ТО «</w:t>
            </w:r>
            <w:proofErr w:type="spell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ЦТНЭЗиСУО</w:t>
            </w:r>
            <w:proofErr w:type="spell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»    подана заявка на изготовление сметы на капитальный ремонт спортзала. Сметная стоимость</w:t>
            </w:r>
            <w:r w:rsidR="00CF51E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будет запрошена для финансирования в 2021г.</w:t>
            </w:r>
          </w:p>
        </w:tc>
      </w:tr>
      <w:tr w:rsidR="00542A69" w:rsidRPr="00542A69" w:rsidTr="0052381D">
        <w:trPr>
          <w:trHeight w:val="1899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A69" w:rsidRPr="00542A69" w:rsidRDefault="00707049" w:rsidP="00707049">
            <w:pPr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16</w:t>
            </w:r>
            <w:r w:rsidR="00542A69"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</w:t>
            </w:r>
            <w:r w:rsidR="00542A69"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</w:t>
            </w:r>
            <w:r w:rsidR="00542A69"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28</w:t>
            </w:r>
            <w:r w:rsidR="00542A69"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 w:rsidR="00542A69"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.201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A69" w:rsidRPr="00542A69" w:rsidRDefault="00542A69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 w:rsidRPr="00542A6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</w:rPr>
              <w:t>Министерство образования Тульской области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/Выполнение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на основании подпункта "а" пункта 2 части 3, части 11 статьи 99 Федерального закона от 05.04.2013 № 44-ФЗ "О контрактной системе в сфере закупок товаров, работ, услуг для обеспечения государственных и муниципальных</w:t>
            </w:r>
            <w:proofErr w:type="gram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нужд", приказа министерства образования Тульской области от 14.10.2019 № 1432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A69" w:rsidRPr="00542A69" w:rsidRDefault="00542A69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1. Нарушены требования ч. 2, ч. 3 ст. 103 Федерального закона № 44-ФЗ, в части ведения реестра заключенных контрактов в федеральном органе исполнительной власти, уполномоченного на ведение реестра контракта.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2. Нарушены требования п. 36 приказа Минфина России от 24.11.2014 N 136н (редакция от 31.01.2017), в части порядка формирования информации, а также обмена информацией и документами между заказчиком и Федеральным казначейством.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3. Нарушения в работе приемочной комиссии, в части получения и принятия к учету недействительных сопроводительных документов.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4. Нарушение требований о порядке и сроках оплаты товаров, работ или услуг, предусмотренных условиями контракта.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 xml:space="preserve">5. Нарушение требований </w:t>
            </w:r>
            <w:proofErr w:type="spellStart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пп</w:t>
            </w:r>
            <w:proofErr w:type="spellEnd"/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 «б» п. 1 ч. 1 ст. 95 Федерального закона от 05.04.2013 № 44-ФЗ, в части изменения существенных условий контракта при его исполнении.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6. Нарушение требований ст. 11 Федерального закона от 05.04.2013 № 44- ФЗ, в части планирования и осуществления закупок.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br/>
              <w:t>7. Допущены нарушения при осуществлении закупок у единственного поставщика (подрядчика, исполнителя) на оказание услуг по добровольному страхованию имущества, являющегося государственной собственностью Тульской области, находящегося на праве оперативного управления у ГПОУ ТО «НТПБ».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69" w:rsidRPr="00542A69" w:rsidRDefault="00542A69" w:rsidP="00A82F2F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proofErr w:type="gramStart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Нарушения</w:t>
            </w:r>
            <w:proofErr w:type="gramEnd"/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выявленные в результате проверки</w:t>
            </w:r>
            <w:r w:rsidR="00CF51E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приняты к сведению должностными лицами</w:t>
            </w:r>
            <w:r w:rsidR="00A82F2F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 усилен контроль за исполнением</w:t>
            </w:r>
            <w:r w:rsidR="00CF51ED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.</w:t>
            </w:r>
          </w:p>
        </w:tc>
      </w:tr>
      <w:tr w:rsidR="00542A69" w:rsidRPr="00542A69" w:rsidTr="00CF51ED">
        <w:trPr>
          <w:trHeight w:val="1913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A69" w:rsidRPr="00542A69" w:rsidRDefault="00542A69" w:rsidP="00542A69">
            <w:pPr>
              <w:jc w:val="center"/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26.02.2019 -12.03.2019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A69" w:rsidRPr="00542A69" w:rsidRDefault="00542A69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u w:val="single"/>
              </w:rPr>
              <w:t>Министерство образования Тульской области</w:t>
            </w: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/ Исполнение требований части 2 ст.19 ФЗ от 04.05.2011 № 99-ФЗ "О лицензировании отдельных видов деятельности"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2A69" w:rsidRPr="00542A69" w:rsidRDefault="00542A69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Нарушений не выявлено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2A69" w:rsidRPr="00542A69" w:rsidRDefault="00542A69" w:rsidP="00542A69">
            <w:pPr>
              <w:outlineLvl w:val="0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542A69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 </w:t>
            </w:r>
          </w:p>
        </w:tc>
      </w:tr>
    </w:tbl>
    <w:p w:rsidR="00461E0A" w:rsidRDefault="00461E0A"/>
    <w:sectPr w:rsidR="00461E0A" w:rsidSect="00542A69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A69"/>
    <w:rsid w:val="000F1EEA"/>
    <w:rsid w:val="002E5692"/>
    <w:rsid w:val="0035343C"/>
    <w:rsid w:val="00461E0A"/>
    <w:rsid w:val="0052381D"/>
    <w:rsid w:val="00542A69"/>
    <w:rsid w:val="00707049"/>
    <w:rsid w:val="007A4F72"/>
    <w:rsid w:val="00A3115F"/>
    <w:rsid w:val="00A82F2F"/>
    <w:rsid w:val="00AF3382"/>
    <w:rsid w:val="00CF51ED"/>
    <w:rsid w:val="00E76CB2"/>
    <w:rsid w:val="00F47F33"/>
    <w:rsid w:val="00F7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33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33"/>
    <w:pPr>
      <w:ind w:left="708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Arial Unicode MS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F33"/>
    <w:pPr>
      <w:spacing w:after="0" w:line="240" w:lineRule="auto"/>
    </w:pPr>
    <w:rPr>
      <w:rFonts w:ascii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F33"/>
    <w:pPr>
      <w:ind w:left="708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1102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Лицей</dc:creator>
  <cp:lastModifiedBy>Лицей</cp:lastModifiedBy>
  <cp:revision>2</cp:revision>
  <cp:lastPrinted>2020-03-05T09:02:00Z</cp:lastPrinted>
  <dcterms:created xsi:type="dcterms:W3CDTF">2020-06-10T16:29:00Z</dcterms:created>
  <dcterms:modified xsi:type="dcterms:W3CDTF">2020-06-10T16:29:00Z</dcterms:modified>
</cp:coreProperties>
</file>